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BB" w:rsidRPr="00DE50BB" w:rsidRDefault="00DE50BB" w:rsidP="00DE50BB">
      <w:pPr>
        <w:spacing w:after="0" w:line="240" w:lineRule="auto"/>
        <w:jc w:val="center"/>
        <w:rPr>
          <w:rFonts w:ascii="Times New Roman" w:eastAsia="Times New Roman" w:hAnsi="Times New Roman" w:cs="Times New Roman"/>
          <w:b/>
          <w:bCs/>
          <w:sz w:val="28"/>
          <w:szCs w:val="28"/>
          <w:lang w:val="kk-KZ" w:eastAsia="ru-RU"/>
        </w:rPr>
      </w:pPr>
      <w:r w:rsidRPr="00DE50BB">
        <w:rPr>
          <w:rFonts w:ascii="Times New Roman" w:eastAsia="Times New Roman" w:hAnsi="Times New Roman" w:cs="Times New Roman"/>
          <w:b/>
          <w:bCs/>
          <w:sz w:val="28"/>
          <w:szCs w:val="28"/>
          <w:lang w:val="kk-KZ" w:eastAsia="ru-RU"/>
        </w:rPr>
        <w:t>ӘЛ – ФАРАБИ АТЫНДАҒЫ ҚАЗАҚ ҰЛТТЫҚ УНИВЕРСИТЕТІ</w:t>
      </w:r>
    </w:p>
    <w:p w:rsidR="00DE50BB" w:rsidRPr="00DE50BB" w:rsidRDefault="00DE50BB" w:rsidP="00DE50BB">
      <w:pPr>
        <w:spacing w:after="0" w:line="240" w:lineRule="auto"/>
        <w:jc w:val="center"/>
        <w:rPr>
          <w:rFonts w:ascii="Times New Roman" w:eastAsia="Times New Roman" w:hAnsi="Times New Roman" w:cs="Times New Roman"/>
          <w:b/>
          <w:sz w:val="28"/>
          <w:szCs w:val="20"/>
          <w:lang w:val="kk-KZ" w:eastAsia="ru-RU"/>
        </w:rPr>
      </w:pPr>
    </w:p>
    <w:p w:rsidR="00DE50BB" w:rsidRPr="00DE50BB" w:rsidRDefault="00DE50BB" w:rsidP="00DE50BB">
      <w:pPr>
        <w:spacing w:after="0" w:line="240" w:lineRule="auto"/>
        <w:jc w:val="center"/>
        <w:rPr>
          <w:rFonts w:ascii="Times New Roman" w:eastAsia="Times New Roman" w:hAnsi="Times New Roman" w:cs="Times New Roman"/>
          <w:b/>
          <w:sz w:val="28"/>
          <w:szCs w:val="20"/>
          <w:lang w:val="kk-KZ" w:eastAsia="ru-RU"/>
        </w:rPr>
      </w:pPr>
      <w:r w:rsidRPr="00DE50BB">
        <w:rPr>
          <w:rFonts w:ascii="Times New Roman" w:eastAsia="Times New Roman" w:hAnsi="Times New Roman" w:cs="Times New Roman"/>
          <w:b/>
          <w:sz w:val="28"/>
          <w:szCs w:val="20"/>
          <w:lang w:val="kk-KZ" w:eastAsia="ru-RU"/>
        </w:rPr>
        <w:t>ФИЛОСОФИЯ ЖӘНЕ САЯСАТТАНУ ФАКУЛЬТЕТІ</w:t>
      </w:r>
    </w:p>
    <w:p w:rsidR="00DE50BB" w:rsidRPr="00DE50BB" w:rsidRDefault="00DE50BB" w:rsidP="00DE50BB">
      <w:pPr>
        <w:spacing w:after="0" w:line="240" w:lineRule="auto"/>
        <w:jc w:val="both"/>
        <w:rPr>
          <w:rFonts w:ascii="Times New Roman" w:eastAsia="Times New Roman" w:hAnsi="Times New Roman" w:cs="Times New Roman"/>
          <w:b/>
          <w:sz w:val="28"/>
          <w:szCs w:val="20"/>
          <w:lang w:val="kk-KZ" w:eastAsia="ru-RU"/>
        </w:rPr>
      </w:pPr>
    </w:p>
    <w:p w:rsidR="00DE50BB" w:rsidRPr="00DE50BB" w:rsidRDefault="00DE50BB" w:rsidP="00DE50BB">
      <w:pPr>
        <w:keepNext/>
        <w:spacing w:after="0" w:line="240" w:lineRule="auto"/>
        <w:jc w:val="center"/>
        <w:outlineLvl w:val="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Дінтану және мәдениеттану</w:t>
      </w:r>
      <w:r w:rsidRPr="00DE50BB">
        <w:rPr>
          <w:rFonts w:ascii="Times New Roman" w:eastAsia="Times New Roman" w:hAnsi="Times New Roman" w:cs="Times New Roman"/>
          <w:b/>
          <w:bCs/>
          <w:sz w:val="28"/>
          <w:szCs w:val="28"/>
          <w:lang w:val="kk-KZ" w:eastAsia="ru-RU"/>
        </w:rPr>
        <w:t xml:space="preserve"> кафедрасы</w:t>
      </w:r>
    </w:p>
    <w:p w:rsidR="00DE50BB" w:rsidRPr="00DE50BB" w:rsidRDefault="00DE50BB" w:rsidP="00DE50BB">
      <w:pPr>
        <w:spacing w:after="0" w:line="240" w:lineRule="auto"/>
        <w:jc w:val="center"/>
        <w:rPr>
          <w:rFonts w:ascii="Times New Roman" w:eastAsia="Times New Roman" w:hAnsi="Times New Roman" w:cs="Times New Roman"/>
          <w:b/>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b/>
          <w:sz w:val="28"/>
          <w:szCs w:val="20"/>
          <w:lang w:val="kk-KZ" w:eastAsia="ru-RU"/>
        </w:rPr>
      </w:pPr>
    </w:p>
    <w:p w:rsidR="00DE50BB" w:rsidRPr="00DE50BB" w:rsidRDefault="00DE50BB" w:rsidP="00DE50BB">
      <w:pPr>
        <w:keepNext/>
        <w:spacing w:after="0" w:line="240" w:lineRule="auto"/>
        <w:ind w:firstLine="708"/>
        <w:jc w:val="both"/>
        <w:outlineLvl w:val="4"/>
        <w:rPr>
          <w:rFonts w:ascii="Times New Roman" w:eastAsia="Times New Roman" w:hAnsi="Times New Roman" w:cs="Times New Roman"/>
          <w:bCs/>
          <w:sz w:val="28"/>
          <w:szCs w:val="28"/>
          <w:lang w:val="kk-KZ" w:eastAsia="ru-RU"/>
        </w:rPr>
      </w:pPr>
      <w:r w:rsidRPr="00DE50BB">
        <w:rPr>
          <w:rFonts w:ascii="Times New Roman" w:eastAsia="Times New Roman" w:hAnsi="Times New Roman" w:cs="Times New Roman"/>
          <w:b/>
          <w:bCs/>
          <w:sz w:val="28"/>
          <w:szCs w:val="28"/>
          <w:lang w:val="kk-KZ" w:eastAsia="ru-RU"/>
        </w:rPr>
        <w:tab/>
      </w:r>
      <w:r w:rsidRPr="00DE50BB">
        <w:rPr>
          <w:rFonts w:ascii="Times New Roman" w:eastAsia="Times New Roman" w:hAnsi="Times New Roman" w:cs="Times New Roman"/>
          <w:b/>
          <w:bCs/>
          <w:sz w:val="28"/>
          <w:szCs w:val="28"/>
          <w:lang w:val="kk-KZ" w:eastAsia="ru-RU"/>
        </w:rPr>
        <w:tab/>
      </w:r>
      <w:r w:rsidRPr="00DE50BB">
        <w:rPr>
          <w:rFonts w:ascii="Times New Roman" w:eastAsia="Times New Roman" w:hAnsi="Times New Roman" w:cs="Times New Roman"/>
          <w:b/>
          <w:bCs/>
          <w:sz w:val="28"/>
          <w:szCs w:val="28"/>
          <w:lang w:val="kk-KZ" w:eastAsia="ru-RU"/>
        </w:rPr>
        <w:tab/>
        <w:t xml:space="preserve">                           </w:t>
      </w:r>
      <w:r w:rsidRPr="00DE50BB">
        <w:rPr>
          <w:rFonts w:ascii="Times New Roman" w:eastAsia="Times New Roman" w:hAnsi="Times New Roman" w:cs="Times New Roman"/>
          <w:bCs/>
          <w:sz w:val="28"/>
          <w:szCs w:val="28"/>
          <w:lang w:val="kk-KZ" w:eastAsia="ru-RU"/>
        </w:rPr>
        <w:t>Философия және саясаттану</w:t>
      </w:r>
    </w:p>
    <w:p w:rsidR="00DE50BB" w:rsidRPr="00DE50BB" w:rsidRDefault="00DE50BB" w:rsidP="00DE50BB">
      <w:pPr>
        <w:spacing w:after="0" w:line="240" w:lineRule="auto"/>
        <w:ind w:left="4080"/>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факультетінің деканы Ғылыми               кеңесі мәжілісінде бекітілген Хаттама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 xml:space="preserve"> </w:t>
      </w:r>
      <w:r>
        <w:rPr>
          <w:rFonts w:ascii="Times New Roman" w:eastAsia="Times New Roman" w:hAnsi="Times New Roman" w:cs="Times New Roman"/>
          <w:sz w:val="28"/>
          <w:szCs w:val="20"/>
          <w:lang w:val="kk-KZ" w:eastAsia="ru-RU"/>
        </w:rPr>
        <w:tab/>
      </w:r>
      <w:r>
        <w:rPr>
          <w:rFonts w:ascii="Times New Roman" w:eastAsia="Times New Roman" w:hAnsi="Times New Roman" w:cs="Times New Roman"/>
          <w:sz w:val="28"/>
          <w:szCs w:val="20"/>
          <w:lang w:val="kk-KZ" w:eastAsia="ru-RU"/>
        </w:rPr>
        <w:tab/>
      </w:r>
      <w:r>
        <w:rPr>
          <w:rFonts w:ascii="Times New Roman" w:eastAsia="Times New Roman" w:hAnsi="Times New Roman" w:cs="Times New Roman"/>
          <w:sz w:val="28"/>
          <w:szCs w:val="20"/>
          <w:lang w:val="kk-KZ" w:eastAsia="ru-RU"/>
        </w:rPr>
        <w:tab/>
      </w:r>
      <w:r>
        <w:rPr>
          <w:rFonts w:ascii="Times New Roman" w:eastAsia="Times New Roman" w:hAnsi="Times New Roman" w:cs="Times New Roman"/>
          <w:sz w:val="28"/>
          <w:szCs w:val="20"/>
          <w:lang w:val="kk-KZ" w:eastAsia="ru-RU"/>
        </w:rPr>
        <w:tab/>
      </w:r>
      <w:r>
        <w:rPr>
          <w:rFonts w:ascii="Times New Roman" w:eastAsia="Times New Roman" w:hAnsi="Times New Roman" w:cs="Times New Roman"/>
          <w:sz w:val="28"/>
          <w:szCs w:val="20"/>
          <w:lang w:val="kk-KZ" w:eastAsia="ru-RU"/>
        </w:rPr>
        <w:tab/>
        <w:t xml:space="preserve">       декан филос..ғ.д.             Исмагамбетова З.Н.</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                                                  </w:t>
      </w:r>
      <w:r>
        <w:rPr>
          <w:rFonts w:ascii="Times New Roman" w:eastAsia="Times New Roman" w:hAnsi="Times New Roman" w:cs="Times New Roman"/>
          <w:sz w:val="28"/>
          <w:szCs w:val="20"/>
          <w:lang w:val="kk-KZ" w:eastAsia="ru-RU"/>
        </w:rPr>
        <w:t xml:space="preserve">          «____»____________2013</w:t>
      </w:r>
      <w:r w:rsidRPr="00DE50BB">
        <w:rPr>
          <w:rFonts w:ascii="Times New Roman" w:eastAsia="Times New Roman" w:hAnsi="Times New Roman" w:cs="Times New Roman"/>
          <w:sz w:val="28"/>
          <w:szCs w:val="20"/>
          <w:lang w:val="kk-KZ" w:eastAsia="ru-RU"/>
        </w:rPr>
        <w:t>ж</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keepNext/>
        <w:spacing w:after="0" w:line="240" w:lineRule="auto"/>
        <w:jc w:val="center"/>
        <w:outlineLvl w:val="3"/>
        <w:rPr>
          <w:rFonts w:ascii="Times New Roman" w:eastAsia="Times New Roman" w:hAnsi="Times New Roman" w:cs="Times New Roman"/>
          <w:b/>
          <w:bCs/>
          <w:sz w:val="36"/>
          <w:szCs w:val="36"/>
          <w:lang w:val="kk-KZ" w:eastAsia="ru-RU"/>
        </w:rPr>
      </w:pPr>
      <w:r w:rsidRPr="00DE50BB">
        <w:rPr>
          <w:rFonts w:ascii="Times New Roman" w:eastAsia="Times New Roman" w:hAnsi="Times New Roman" w:cs="Times New Roman"/>
          <w:b/>
          <w:bCs/>
          <w:sz w:val="36"/>
          <w:szCs w:val="36"/>
          <w:lang w:val="kk-KZ" w:eastAsia="ru-RU"/>
        </w:rPr>
        <w:t>Оқу жұмыс бағдарламасы</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Пәннің аты– Дін феноменологиясы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Мамандығы – 6№0206 дінтану</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Оқу түрі–Күндізгі</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Курс 2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Дәрістер 30 сағат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Семинар 15 сағат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Магистранттың  өзіндік жұмысы (МӨЖ) 30 сағат</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Емтихан 1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Семестр 4</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Аралық бақылау саны –  2</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Аудиториялық сағат 45 сағат</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Аудиториядан тыс сабақтардың барлығы 15 сағ.</w:t>
      </w:r>
    </w:p>
    <w:p w:rsidR="00DE50BB" w:rsidRPr="00DE50BB" w:rsidRDefault="00DE50BB" w:rsidP="00DE50BB">
      <w:pPr>
        <w:spacing w:after="0" w:line="240" w:lineRule="auto"/>
        <w:jc w:val="both"/>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8"/>
          <w:szCs w:val="28"/>
          <w:lang w:val="kk-KZ" w:eastAsia="ru-RU"/>
        </w:rPr>
        <w:t>Еңбек сыйымдылығы сағат 135 сағ.</w:t>
      </w:r>
    </w:p>
    <w:p w:rsidR="00DE50BB" w:rsidRPr="00DE50BB" w:rsidRDefault="00DE50BB" w:rsidP="00DE50BB">
      <w:pPr>
        <w:spacing w:after="0" w:line="240" w:lineRule="auto"/>
        <w:jc w:val="both"/>
        <w:rPr>
          <w:rFonts w:ascii="Times New Roman" w:eastAsia="Times New Roman" w:hAnsi="Times New Roman" w:cs="Times New Roman"/>
          <w:sz w:val="28"/>
          <w:szCs w:val="28"/>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0"/>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0"/>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0"/>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0"/>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4"/>
          <w:szCs w:val="24"/>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4"/>
          <w:szCs w:val="24"/>
          <w:lang w:val="kk-KZ" w:eastAsia="ru-RU"/>
        </w:rPr>
      </w:pPr>
      <w:r w:rsidRPr="00DE50BB">
        <w:rPr>
          <w:rFonts w:ascii="Times New Roman" w:eastAsia="Times New Roman" w:hAnsi="Times New Roman" w:cs="Times New Roman"/>
          <w:sz w:val="24"/>
          <w:szCs w:val="24"/>
          <w:lang w:val="kk-KZ" w:eastAsia="ru-RU"/>
        </w:rPr>
        <w:t xml:space="preserve">                                               </w:t>
      </w:r>
    </w:p>
    <w:p w:rsidR="00DE50BB" w:rsidRPr="00DE50BB" w:rsidRDefault="00DE50BB" w:rsidP="00DE50BB">
      <w:pPr>
        <w:spacing w:after="0" w:line="240" w:lineRule="auto"/>
        <w:jc w:val="both"/>
        <w:rPr>
          <w:rFonts w:ascii="Times New Roman" w:eastAsia="Times New Roman" w:hAnsi="Times New Roman" w:cs="Times New Roman"/>
          <w:sz w:val="24"/>
          <w:szCs w:val="24"/>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4"/>
          <w:szCs w:val="24"/>
          <w:lang w:val="kk-KZ" w:eastAsia="ru-RU"/>
        </w:rPr>
        <w:t xml:space="preserve">                                    </w:t>
      </w:r>
      <w:r w:rsidRPr="00DE50B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Алматы–2013</w:t>
      </w:r>
    </w:p>
    <w:p w:rsidR="008B156D" w:rsidRPr="00DE50BB" w:rsidRDefault="008B156D" w:rsidP="008B156D">
      <w:pPr>
        <w:spacing w:after="0" w:line="240" w:lineRule="auto"/>
        <w:jc w:val="both"/>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8"/>
          <w:szCs w:val="20"/>
          <w:lang w:val="kk-KZ" w:eastAsia="ru-RU"/>
        </w:rPr>
        <w:t>Дін феноменологиясы философия және саясаттану факультетінің магистранттарына арналған оқу жұмыс</w:t>
      </w:r>
      <w:r>
        <w:rPr>
          <w:rFonts w:ascii="Times New Roman" w:eastAsia="Times New Roman" w:hAnsi="Times New Roman" w:cs="Times New Roman"/>
          <w:sz w:val="28"/>
          <w:szCs w:val="20"/>
          <w:lang w:val="kk-KZ" w:eastAsia="ru-RU"/>
        </w:rPr>
        <w:t xml:space="preserve"> жоспары. Құрастырған филос. ғ.д</w:t>
      </w:r>
      <w:r w:rsidRPr="00DE50BB">
        <w:rPr>
          <w:rFonts w:ascii="Times New Roman" w:eastAsia="Times New Roman" w:hAnsi="Times New Roman" w:cs="Times New Roman"/>
          <w:sz w:val="28"/>
          <w:szCs w:val="20"/>
          <w:lang w:val="kk-KZ" w:eastAsia="ru-RU"/>
        </w:rPr>
        <w:t xml:space="preserve">., аға оқытушы Бейсенов Б.Қ. </w:t>
      </w:r>
    </w:p>
    <w:p w:rsidR="008B156D" w:rsidRPr="00DE50BB" w:rsidRDefault="008B156D" w:rsidP="008B156D">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Кафедра меңгерушісі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ф.ғ.д., профессор                        </w:t>
      </w:r>
      <w:r>
        <w:rPr>
          <w:rFonts w:ascii="Times New Roman" w:eastAsia="Times New Roman" w:hAnsi="Times New Roman" w:cs="Times New Roman"/>
          <w:sz w:val="28"/>
          <w:szCs w:val="20"/>
          <w:lang w:val="kk-KZ" w:eastAsia="ru-RU"/>
        </w:rPr>
        <w:t xml:space="preserve">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u w:val="single"/>
          <w:lang w:val="kk-KZ" w:eastAsia="ru-RU"/>
        </w:rPr>
      </w:pPr>
      <w:r w:rsidRPr="00DE50BB">
        <w:rPr>
          <w:rFonts w:ascii="Times New Roman" w:eastAsia="Times New Roman" w:hAnsi="Times New Roman" w:cs="Times New Roman"/>
          <w:sz w:val="28"/>
          <w:szCs w:val="20"/>
          <w:lang w:val="kk-KZ" w:eastAsia="ru-RU"/>
        </w:rPr>
        <w:t xml:space="preserve">Философия және саясаттану факультетінің әдістемелік бюросында мақұлданған </w:t>
      </w:r>
      <w:r w:rsidRPr="00DE50BB">
        <w:rPr>
          <w:rFonts w:ascii="Times New Roman" w:eastAsia="Times New Roman" w:hAnsi="Times New Roman" w:cs="Times New Roman"/>
          <w:sz w:val="28"/>
          <w:szCs w:val="20"/>
          <w:u w:val="single"/>
          <w:lang w:val="kk-KZ" w:eastAsia="ru-RU"/>
        </w:rPr>
        <w:t xml:space="preserve">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  «</w:t>
      </w:r>
      <w:r w:rsidRPr="00DE50BB">
        <w:rPr>
          <w:rFonts w:ascii="Times New Roman" w:eastAsia="Times New Roman" w:hAnsi="Times New Roman" w:cs="Times New Roman"/>
          <w:sz w:val="28"/>
          <w:szCs w:val="20"/>
          <w:u w:val="single"/>
          <w:lang w:val="kk-KZ" w:eastAsia="ru-RU"/>
        </w:rPr>
        <w:t xml:space="preserve">      «</w:t>
      </w:r>
      <w:r w:rsidRPr="00DE50BB">
        <w:rPr>
          <w:rFonts w:ascii="Times New Roman" w:eastAsia="Times New Roman" w:hAnsi="Times New Roman" w:cs="Times New Roman"/>
          <w:sz w:val="28"/>
          <w:szCs w:val="20"/>
          <w:lang w:val="kk-KZ" w:eastAsia="ru-RU"/>
        </w:rPr>
        <w:t xml:space="preserve">    </w:t>
      </w:r>
      <w:r w:rsidRPr="00DE50BB">
        <w:rPr>
          <w:rFonts w:ascii="Times New Roman" w:eastAsia="Times New Roman" w:hAnsi="Times New Roman" w:cs="Times New Roman"/>
          <w:sz w:val="28"/>
          <w:szCs w:val="20"/>
          <w:u w:val="single"/>
          <w:lang w:val="kk-KZ" w:eastAsia="ru-RU"/>
        </w:rPr>
        <w:t xml:space="preserve">                           </w:t>
      </w:r>
      <w:r>
        <w:rPr>
          <w:rFonts w:ascii="Times New Roman" w:eastAsia="Times New Roman" w:hAnsi="Times New Roman" w:cs="Times New Roman"/>
          <w:sz w:val="28"/>
          <w:szCs w:val="20"/>
          <w:lang w:val="kk-KZ" w:eastAsia="ru-RU"/>
        </w:rPr>
        <w:t xml:space="preserve"> 2013</w:t>
      </w:r>
      <w:r w:rsidRPr="00DE50BB">
        <w:rPr>
          <w:rFonts w:ascii="Times New Roman" w:eastAsia="Times New Roman" w:hAnsi="Times New Roman" w:cs="Times New Roman"/>
          <w:sz w:val="28"/>
          <w:szCs w:val="20"/>
          <w:lang w:val="kk-KZ" w:eastAsia="ru-RU"/>
        </w:rPr>
        <w:t xml:space="preserve"> ж.   хаттама №  </w:t>
      </w:r>
      <w:r w:rsidRPr="00DE50BB">
        <w:rPr>
          <w:rFonts w:ascii="Times New Roman" w:eastAsia="Times New Roman" w:hAnsi="Times New Roman" w:cs="Times New Roman"/>
          <w:sz w:val="28"/>
          <w:szCs w:val="20"/>
          <w:u w:val="single"/>
          <w:lang w:val="kk-KZ" w:eastAsia="ru-RU"/>
        </w:rPr>
        <w:t xml:space="preserve">  </w:t>
      </w:r>
      <w:r w:rsidRPr="00DE50BB">
        <w:rPr>
          <w:rFonts w:ascii="Times New Roman" w:eastAsia="Times New Roman" w:hAnsi="Times New Roman" w:cs="Times New Roman"/>
          <w:sz w:val="28"/>
          <w:szCs w:val="20"/>
          <w:lang w:val="kk-KZ" w:eastAsia="ru-RU"/>
        </w:rPr>
        <w:t xml:space="preserve"> </w:t>
      </w:r>
      <w:r w:rsidRPr="00DE50BB">
        <w:rPr>
          <w:rFonts w:ascii="Times New Roman" w:eastAsia="Times New Roman" w:hAnsi="Times New Roman" w:cs="Times New Roman"/>
          <w:sz w:val="28"/>
          <w:szCs w:val="20"/>
          <w:u w:val="single"/>
          <w:lang w:val="kk-KZ" w:eastAsia="ru-RU"/>
        </w:rPr>
        <w:t xml:space="preserve">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Төрайымы филос.ғ.д.профессор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0C179E" w:rsidP="00DE50BB">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Офис: (7272,</w:t>
      </w:r>
      <w:r w:rsidR="00DE50BB" w:rsidRPr="00DE50BB">
        <w:rPr>
          <w:rFonts w:ascii="Times New Roman" w:eastAsia="Times New Roman" w:hAnsi="Times New Roman" w:cs="Times New Roman"/>
          <w:sz w:val="28"/>
          <w:szCs w:val="20"/>
          <w:lang w:val="kk-KZ" w:eastAsia="ru-RU"/>
        </w:rPr>
        <w:t>, каб. №206)</w:t>
      </w:r>
    </w:p>
    <w:p w:rsidR="00DE50BB" w:rsidRPr="00DE50BB" w:rsidRDefault="000C179E" w:rsidP="00DE50BB">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Телефон</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Мекен-ж</w:t>
      </w:r>
      <w:r w:rsidR="000C179E">
        <w:rPr>
          <w:rFonts w:ascii="Times New Roman" w:eastAsia="Times New Roman" w:hAnsi="Times New Roman" w:cs="Times New Roman"/>
          <w:sz w:val="28"/>
          <w:szCs w:val="20"/>
          <w:lang w:val="kk-KZ" w:eastAsia="ru-RU"/>
        </w:rPr>
        <w:t xml:space="preserve">айым: </w:t>
      </w:r>
    </w:p>
    <w:p w:rsidR="00DE50BB" w:rsidRPr="00DE50BB" w:rsidRDefault="000C179E" w:rsidP="00DE50BB">
      <w:pPr>
        <w:spacing w:after="0" w:line="240" w:lineRule="auto"/>
        <w:jc w:val="both"/>
        <w:rPr>
          <w:rFonts w:ascii="Times New Roman" w:eastAsia="Times New Roman" w:hAnsi="Times New Roman" w:cs="Times New Roman"/>
          <w:sz w:val="28"/>
          <w:szCs w:val="20"/>
          <w:lang w:val="kk-KZ" w:eastAsia="ru-RU"/>
        </w:rPr>
      </w:pPr>
      <w:r>
        <w:rPr>
          <w:rFonts w:ascii="Times New Roman" w:eastAsia="Times New Roman" w:hAnsi="Times New Roman" w:cs="Times New Roman"/>
          <w:sz w:val="28"/>
          <w:szCs w:val="20"/>
          <w:lang w:val="kk-KZ" w:eastAsia="ru-RU"/>
        </w:rPr>
        <w:t>Телефон:</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sz w:val="28"/>
          <w:szCs w:val="20"/>
          <w:lang w:val="kk-KZ" w:eastAsia="ru-RU"/>
        </w:rPr>
      </w:pP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sz w:val="28"/>
          <w:szCs w:val="20"/>
          <w:lang w:val="kk-KZ" w:eastAsia="ru-RU"/>
        </w:rPr>
      </w:pP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sz w:val="28"/>
          <w:szCs w:val="20"/>
          <w:lang w:val="kk-KZ" w:eastAsia="ru-RU"/>
        </w:rPr>
      </w:pP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sz w:val="28"/>
          <w:szCs w:val="20"/>
          <w:lang w:val="kk-KZ" w:eastAsia="ru-RU"/>
        </w:rPr>
      </w:pP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sz w:val="28"/>
          <w:szCs w:val="20"/>
          <w:lang w:val="kk-KZ" w:eastAsia="ru-RU"/>
        </w:rPr>
      </w:pP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ind w:left="570"/>
        <w:rPr>
          <w:rFonts w:ascii="Times New Roman" w:eastAsia="Times New Roman" w:hAnsi="Times New Roman" w:cs="Times New Roman"/>
          <w:b/>
          <w:bCs/>
          <w:sz w:val="28"/>
          <w:szCs w:val="28"/>
          <w:lang w:val="kk-KZ" w:eastAsia="ru-RU"/>
        </w:rPr>
      </w:pPr>
    </w:p>
    <w:p w:rsidR="00DE50BB" w:rsidRPr="00DE50BB" w:rsidRDefault="00DE50BB" w:rsidP="00DE50BB">
      <w:pPr>
        <w:spacing w:after="0" w:line="240" w:lineRule="auto"/>
        <w:ind w:left="570"/>
        <w:rPr>
          <w:rFonts w:ascii="Times New Roman" w:eastAsia="Times New Roman" w:hAnsi="Times New Roman" w:cs="Times New Roman"/>
          <w:b/>
          <w:bCs/>
          <w:sz w:val="28"/>
          <w:szCs w:val="28"/>
          <w:lang w:val="kk-KZ" w:eastAsia="ru-RU"/>
        </w:rPr>
      </w:pP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b/>
          <w:bCs/>
          <w:sz w:val="28"/>
          <w:szCs w:val="28"/>
          <w:lang w:val="kk-KZ" w:eastAsia="ru-RU"/>
        </w:rPr>
      </w:pPr>
      <w:r w:rsidRPr="00DE50BB">
        <w:rPr>
          <w:rFonts w:ascii="Times New Roman" w:eastAsia="Times New Roman" w:hAnsi="Times New Roman" w:cs="Times New Roman"/>
          <w:b/>
          <w:bCs/>
          <w:sz w:val="28"/>
          <w:szCs w:val="28"/>
          <w:lang w:val="kk-KZ" w:eastAsia="ru-RU"/>
        </w:rPr>
        <w:t xml:space="preserve">                            </w:t>
      </w: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b/>
          <w:bCs/>
          <w:sz w:val="28"/>
          <w:szCs w:val="28"/>
          <w:lang w:val="kk-KZ" w:eastAsia="ru-RU"/>
        </w:rPr>
      </w:pPr>
    </w:p>
    <w:p w:rsidR="00DE50BB" w:rsidRPr="00DE50BB" w:rsidRDefault="00DE50BB" w:rsidP="00DE50BB">
      <w:pPr>
        <w:keepNext/>
        <w:tabs>
          <w:tab w:val="left" w:pos="3686"/>
          <w:tab w:val="left" w:pos="4253"/>
          <w:tab w:val="left" w:pos="8931"/>
        </w:tabs>
        <w:spacing w:after="0" w:line="240" w:lineRule="auto"/>
        <w:outlineLvl w:val="0"/>
        <w:rPr>
          <w:rFonts w:ascii="Times New Roman" w:eastAsia="Times New Roman" w:hAnsi="Times New Roman" w:cs="Times New Roman"/>
          <w:b/>
          <w:bCs/>
          <w:sz w:val="28"/>
          <w:szCs w:val="28"/>
          <w:lang w:val="kk-KZ" w:eastAsia="ru-RU"/>
        </w:rPr>
      </w:pPr>
      <w:r w:rsidRPr="00DE50BB">
        <w:rPr>
          <w:rFonts w:ascii="Times New Roman" w:eastAsia="Times New Roman" w:hAnsi="Times New Roman" w:cs="Times New Roman"/>
          <w:b/>
          <w:bCs/>
          <w:sz w:val="28"/>
          <w:szCs w:val="28"/>
          <w:lang w:val="kk-KZ" w:eastAsia="ru-RU"/>
        </w:rPr>
        <w:t xml:space="preserve">                                     АЛҒЫСӨЗ</w:t>
      </w:r>
    </w:p>
    <w:p w:rsidR="00DE50BB" w:rsidRPr="00DE50BB" w:rsidRDefault="00DE50BB" w:rsidP="00DE50BB">
      <w:pPr>
        <w:spacing w:after="0" w:line="240" w:lineRule="auto"/>
        <w:rPr>
          <w:rFonts w:ascii="Times New Roman" w:eastAsia="Times New Roman" w:hAnsi="Times New Roman" w:cs="Times New Roman"/>
          <w:b/>
          <w:bCs/>
          <w:sz w:val="28"/>
          <w:szCs w:val="28"/>
          <w:lang w:val="kk-KZ" w:eastAsia="ru-RU"/>
        </w:rPr>
      </w:pPr>
      <w:r w:rsidRPr="00DE50BB">
        <w:rPr>
          <w:rFonts w:ascii="Times New Roman" w:eastAsia="Times New Roman" w:hAnsi="Times New Roman" w:cs="Times New Roman"/>
          <w:sz w:val="20"/>
          <w:szCs w:val="20"/>
          <w:lang w:val="kk-KZ" w:eastAsia="ru-RU"/>
        </w:rPr>
        <w:t xml:space="preserve">        </w:t>
      </w:r>
      <w:r w:rsidRPr="00DE50BB">
        <w:rPr>
          <w:rFonts w:ascii="Times New Roman" w:eastAsia="Times New Roman" w:hAnsi="Times New Roman" w:cs="Times New Roman"/>
          <w:b/>
          <w:bCs/>
          <w:sz w:val="28"/>
          <w:szCs w:val="28"/>
          <w:lang w:val="kk-KZ" w:eastAsia="ru-RU"/>
        </w:rPr>
        <w:t xml:space="preserve"> </w:t>
      </w:r>
    </w:p>
    <w:p w:rsidR="00DE50BB" w:rsidRPr="00DE50BB" w:rsidRDefault="00DE50BB" w:rsidP="00DE50BB">
      <w:pPr>
        <w:spacing w:after="0" w:line="240" w:lineRule="auto"/>
        <w:rPr>
          <w:rFonts w:ascii="Times New Roman" w:eastAsia="Times New Roman" w:hAnsi="Times New Roman" w:cs="Times New Roman"/>
          <w:b/>
          <w:bCs/>
          <w:sz w:val="28"/>
          <w:szCs w:val="28"/>
          <w:lang w:val="kk-KZ" w:eastAsia="ru-RU"/>
        </w:rPr>
      </w:pPr>
      <w:r w:rsidRPr="00DE50BB">
        <w:rPr>
          <w:rFonts w:ascii="Times New Roman" w:eastAsia="Times New Roman" w:hAnsi="Times New Roman" w:cs="Times New Roman"/>
          <w:b/>
          <w:bCs/>
          <w:sz w:val="28"/>
          <w:szCs w:val="28"/>
          <w:lang w:val="kk-KZ" w:eastAsia="ru-RU"/>
        </w:rPr>
        <w:t xml:space="preserve">       Дін феноменологиясы жұмыс оқу бағдарламасы.</w:t>
      </w:r>
    </w:p>
    <w:p w:rsidR="00DE50BB" w:rsidRPr="00DE50BB" w:rsidRDefault="00DE50BB" w:rsidP="00DE50BB">
      <w:pPr>
        <w:spacing w:after="0" w:line="240" w:lineRule="auto"/>
        <w:ind w:left="570"/>
        <w:rPr>
          <w:rFonts w:ascii="Times New Roman" w:eastAsia="Times New Roman" w:hAnsi="Times New Roman" w:cs="Times New Roman"/>
          <w:b/>
          <w:bCs/>
          <w:sz w:val="28"/>
          <w:szCs w:val="28"/>
          <w:lang w:val="kk-KZ" w:eastAsia="ru-RU"/>
        </w:rPr>
      </w:pPr>
    </w:p>
    <w:p w:rsidR="00DE50BB" w:rsidRPr="00DE50BB" w:rsidRDefault="00DE50BB" w:rsidP="00DE50BB">
      <w:pPr>
        <w:spacing w:after="0" w:line="240" w:lineRule="auto"/>
        <w:ind w:left="570"/>
        <w:rPr>
          <w:rFonts w:ascii="Times New Roman" w:eastAsia="Times New Roman" w:hAnsi="Times New Roman" w:cs="Times New Roman"/>
          <w:b/>
          <w:bCs/>
          <w:sz w:val="28"/>
          <w:szCs w:val="28"/>
          <w:lang w:val="kk-KZ" w:eastAsia="ru-RU"/>
        </w:rPr>
      </w:pPr>
      <w:r w:rsidRPr="00DE50BB">
        <w:rPr>
          <w:rFonts w:ascii="Times New Roman" w:eastAsia="Times New Roman" w:hAnsi="Times New Roman" w:cs="Times New Roman"/>
          <w:b/>
          <w:bCs/>
          <w:sz w:val="28"/>
          <w:szCs w:val="28"/>
          <w:lang w:val="kk-KZ" w:eastAsia="ru-RU"/>
        </w:rPr>
        <w:t xml:space="preserve">Оқытушы туралы дерек </w:t>
      </w:r>
    </w:p>
    <w:p w:rsidR="00DE50BB" w:rsidRPr="00DE50BB" w:rsidRDefault="00DE50BB" w:rsidP="00DE50BB">
      <w:pPr>
        <w:spacing w:after="0" w:line="240" w:lineRule="auto"/>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8"/>
          <w:szCs w:val="28"/>
          <w:lang w:val="kk-KZ" w:eastAsia="ru-RU"/>
        </w:rPr>
        <w:t>Бейсен</w:t>
      </w:r>
      <w:r>
        <w:rPr>
          <w:rFonts w:ascii="Times New Roman" w:eastAsia="Times New Roman" w:hAnsi="Times New Roman" w:cs="Times New Roman"/>
          <w:sz w:val="28"/>
          <w:szCs w:val="28"/>
          <w:lang w:val="kk-KZ" w:eastAsia="ru-RU"/>
        </w:rPr>
        <w:t>ов Б.К. Филос. ғ.д.,</w:t>
      </w:r>
    </w:p>
    <w:p w:rsidR="00DE50BB" w:rsidRPr="00DE50BB" w:rsidRDefault="00DE50BB" w:rsidP="00DE50BB">
      <w:pPr>
        <w:spacing w:after="0" w:line="240" w:lineRule="auto"/>
        <w:rPr>
          <w:rFonts w:ascii="Times New Roman" w:eastAsia="Times New Roman" w:hAnsi="Times New Roman" w:cs="Times New Roman"/>
          <w:b/>
          <w:bCs/>
          <w:sz w:val="28"/>
          <w:szCs w:val="28"/>
          <w:lang w:val="kk-KZ" w:eastAsia="ru-RU"/>
        </w:rPr>
      </w:pPr>
      <w:r w:rsidRPr="00DE50BB">
        <w:rPr>
          <w:rFonts w:ascii="Times New Roman" w:eastAsia="Times New Roman" w:hAnsi="Times New Roman" w:cs="Times New Roman"/>
          <w:b/>
          <w:bCs/>
          <w:sz w:val="28"/>
          <w:szCs w:val="28"/>
          <w:lang w:val="kk-KZ" w:eastAsia="ru-RU"/>
        </w:rPr>
        <w:t>Кафедра Ф және СФ оқу корпусында. Офис 206. телефон 267-43-83</w:t>
      </w:r>
    </w:p>
    <w:p w:rsidR="00DE50BB" w:rsidRPr="00DE50BB" w:rsidRDefault="00DE50BB" w:rsidP="00DE50BB">
      <w:pPr>
        <w:numPr>
          <w:ilvl w:val="1"/>
          <w:numId w:val="1"/>
        </w:numPr>
        <w:spacing w:after="0" w:line="240" w:lineRule="auto"/>
        <w:rPr>
          <w:rFonts w:ascii="Times New Roman" w:eastAsia="Times New Roman" w:hAnsi="Times New Roman" w:cs="Times New Roman"/>
          <w:b/>
          <w:bCs/>
          <w:sz w:val="28"/>
          <w:szCs w:val="28"/>
          <w:lang w:val="kk-KZ" w:eastAsia="ru-RU"/>
        </w:rPr>
      </w:pPr>
      <w:r w:rsidRPr="00DE50BB">
        <w:rPr>
          <w:rFonts w:ascii="Times New Roman" w:eastAsia="Times New Roman" w:hAnsi="Times New Roman" w:cs="Times New Roman"/>
          <w:b/>
          <w:bCs/>
          <w:sz w:val="28"/>
          <w:szCs w:val="28"/>
          <w:lang w:val="kk-KZ" w:eastAsia="ru-RU"/>
        </w:rPr>
        <w:t>Пән туралы дерек</w:t>
      </w:r>
    </w:p>
    <w:p w:rsidR="00DE50BB" w:rsidRPr="00DE50BB" w:rsidRDefault="00DE50BB" w:rsidP="00DE50BB">
      <w:pPr>
        <w:spacing w:after="0" w:line="240" w:lineRule="auto"/>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8"/>
          <w:szCs w:val="28"/>
          <w:lang w:val="kk-KZ" w:eastAsia="ru-RU"/>
        </w:rPr>
        <w:t>4 курс</w:t>
      </w:r>
    </w:p>
    <w:p w:rsidR="00DE50BB" w:rsidRPr="00DE50BB" w:rsidRDefault="00DE50BB" w:rsidP="00DE50BB">
      <w:pPr>
        <w:spacing w:after="0" w:line="240" w:lineRule="auto"/>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8"/>
          <w:szCs w:val="28"/>
          <w:lang w:val="kk-KZ" w:eastAsia="ru-RU"/>
        </w:rPr>
        <w:t xml:space="preserve">Дін феноменологиясы </w:t>
      </w:r>
    </w:p>
    <w:p w:rsidR="00DE50BB" w:rsidRPr="00DE50BB" w:rsidRDefault="00DE50BB" w:rsidP="00DE50BB">
      <w:pPr>
        <w:spacing w:after="0" w:line="240" w:lineRule="auto"/>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8"/>
          <w:szCs w:val="28"/>
          <w:lang w:val="kk-KZ" w:eastAsia="ru-RU"/>
        </w:rPr>
        <w:t>Кредит саны 3</w:t>
      </w:r>
    </w:p>
    <w:p w:rsidR="00DE50BB" w:rsidRPr="00DE50BB" w:rsidRDefault="00DE50BB" w:rsidP="00DE50BB">
      <w:pPr>
        <w:spacing w:after="0" w:line="240" w:lineRule="auto"/>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8"/>
          <w:szCs w:val="28"/>
          <w:lang w:val="kk-KZ" w:eastAsia="ru-RU"/>
        </w:rPr>
        <w:t>Жүргізу орны – оқу корпусы</w:t>
      </w:r>
    </w:p>
    <w:tbl>
      <w:tblPr>
        <w:tblStyle w:val="a3"/>
        <w:tblW w:w="0" w:type="auto"/>
        <w:tblLook w:val="01E0" w:firstRow="1" w:lastRow="1" w:firstColumn="1" w:lastColumn="1" w:noHBand="0" w:noVBand="0"/>
      </w:tblPr>
      <w:tblGrid>
        <w:gridCol w:w="1019"/>
        <w:gridCol w:w="1253"/>
        <w:gridCol w:w="1176"/>
        <w:gridCol w:w="1058"/>
        <w:gridCol w:w="1284"/>
        <w:gridCol w:w="1199"/>
        <w:gridCol w:w="1285"/>
        <w:gridCol w:w="1297"/>
      </w:tblGrid>
      <w:tr w:rsidR="00DE50BB" w:rsidRPr="00DE50BB" w:rsidTr="0041767A">
        <w:tc>
          <w:tcPr>
            <w:tcW w:w="1302" w:type="dxa"/>
          </w:tcPr>
          <w:p w:rsidR="00DE50BB" w:rsidRPr="00DE50BB" w:rsidRDefault="00DE50BB" w:rsidP="00DE50BB">
            <w:pPr>
              <w:rPr>
                <w:sz w:val="28"/>
                <w:szCs w:val="28"/>
                <w:lang w:val="kk-KZ"/>
              </w:rPr>
            </w:pPr>
            <w:r w:rsidRPr="00DE50BB">
              <w:rPr>
                <w:sz w:val="28"/>
                <w:szCs w:val="28"/>
                <w:lang w:val="kk-KZ"/>
              </w:rPr>
              <w:t>Курс</w:t>
            </w:r>
          </w:p>
        </w:tc>
        <w:tc>
          <w:tcPr>
            <w:tcW w:w="1302" w:type="dxa"/>
          </w:tcPr>
          <w:p w:rsidR="00DE50BB" w:rsidRPr="00DE50BB" w:rsidRDefault="00DE50BB" w:rsidP="00DE50BB">
            <w:pPr>
              <w:rPr>
                <w:sz w:val="28"/>
                <w:szCs w:val="28"/>
                <w:lang w:val="kk-KZ"/>
              </w:rPr>
            </w:pPr>
            <w:r w:rsidRPr="00DE50BB">
              <w:rPr>
                <w:sz w:val="28"/>
                <w:szCs w:val="28"/>
                <w:lang w:val="kk-KZ"/>
              </w:rPr>
              <w:t>Семестр</w:t>
            </w:r>
          </w:p>
        </w:tc>
        <w:tc>
          <w:tcPr>
            <w:tcW w:w="1302" w:type="dxa"/>
          </w:tcPr>
          <w:p w:rsidR="00DE50BB" w:rsidRPr="00DE50BB" w:rsidRDefault="00DE50BB" w:rsidP="00DE50BB">
            <w:pPr>
              <w:rPr>
                <w:sz w:val="28"/>
                <w:szCs w:val="28"/>
                <w:lang w:val="kk-KZ"/>
              </w:rPr>
            </w:pPr>
            <w:r w:rsidRPr="00DE50BB">
              <w:rPr>
                <w:sz w:val="28"/>
                <w:szCs w:val="28"/>
                <w:lang w:val="kk-KZ"/>
              </w:rPr>
              <w:t>Кредит</w:t>
            </w:r>
          </w:p>
        </w:tc>
        <w:tc>
          <w:tcPr>
            <w:tcW w:w="1303" w:type="dxa"/>
          </w:tcPr>
          <w:p w:rsidR="00DE50BB" w:rsidRPr="00DE50BB" w:rsidRDefault="00DE50BB" w:rsidP="00DE50BB">
            <w:pPr>
              <w:rPr>
                <w:sz w:val="28"/>
                <w:szCs w:val="28"/>
                <w:lang w:val="kk-KZ"/>
              </w:rPr>
            </w:pPr>
            <w:r w:rsidRPr="00DE50BB">
              <w:rPr>
                <w:sz w:val="28"/>
                <w:szCs w:val="28"/>
                <w:lang w:val="kk-KZ"/>
              </w:rPr>
              <w:t>Дәріс</w:t>
            </w:r>
          </w:p>
        </w:tc>
        <w:tc>
          <w:tcPr>
            <w:tcW w:w="1303" w:type="dxa"/>
          </w:tcPr>
          <w:p w:rsidR="00DE50BB" w:rsidRPr="00DE50BB" w:rsidRDefault="00DE50BB" w:rsidP="00DE50BB">
            <w:pPr>
              <w:rPr>
                <w:sz w:val="28"/>
                <w:szCs w:val="28"/>
                <w:lang w:val="kk-KZ"/>
              </w:rPr>
            </w:pPr>
            <w:r w:rsidRPr="00DE50BB">
              <w:rPr>
                <w:sz w:val="28"/>
                <w:szCs w:val="28"/>
                <w:lang w:val="kk-KZ"/>
              </w:rPr>
              <w:t>Семинар</w:t>
            </w:r>
          </w:p>
        </w:tc>
        <w:tc>
          <w:tcPr>
            <w:tcW w:w="1303" w:type="dxa"/>
          </w:tcPr>
          <w:p w:rsidR="00DE50BB" w:rsidRPr="00DE50BB" w:rsidRDefault="00DE50BB" w:rsidP="00DE50BB">
            <w:pPr>
              <w:rPr>
                <w:sz w:val="28"/>
                <w:szCs w:val="28"/>
                <w:lang w:val="kk-KZ"/>
              </w:rPr>
            </w:pPr>
            <w:r w:rsidRPr="00DE50BB">
              <w:rPr>
                <w:sz w:val="28"/>
                <w:szCs w:val="28"/>
                <w:lang w:val="kk-KZ"/>
              </w:rPr>
              <w:t>МОӨЖ</w:t>
            </w:r>
          </w:p>
        </w:tc>
        <w:tc>
          <w:tcPr>
            <w:tcW w:w="1303" w:type="dxa"/>
          </w:tcPr>
          <w:p w:rsidR="00DE50BB" w:rsidRPr="00DE50BB" w:rsidRDefault="00DE50BB" w:rsidP="00DE50BB">
            <w:pPr>
              <w:rPr>
                <w:sz w:val="28"/>
                <w:szCs w:val="28"/>
                <w:lang w:val="kk-KZ"/>
              </w:rPr>
            </w:pPr>
            <w:r w:rsidRPr="00DE50BB">
              <w:rPr>
                <w:sz w:val="28"/>
                <w:szCs w:val="28"/>
                <w:lang w:val="kk-KZ"/>
              </w:rPr>
              <w:t>Барлығы</w:t>
            </w:r>
          </w:p>
        </w:tc>
        <w:tc>
          <w:tcPr>
            <w:tcW w:w="1303" w:type="dxa"/>
          </w:tcPr>
          <w:p w:rsidR="00DE50BB" w:rsidRPr="00DE50BB" w:rsidRDefault="00DE50BB" w:rsidP="00DE50BB">
            <w:pPr>
              <w:rPr>
                <w:sz w:val="28"/>
                <w:szCs w:val="28"/>
                <w:lang w:val="kk-KZ"/>
              </w:rPr>
            </w:pPr>
            <w:r w:rsidRPr="00DE50BB">
              <w:rPr>
                <w:sz w:val="28"/>
                <w:szCs w:val="28"/>
                <w:lang w:val="kk-KZ"/>
              </w:rPr>
              <w:t xml:space="preserve">Бақылау </w:t>
            </w:r>
            <w:r w:rsidRPr="00DE50BB">
              <w:rPr>
                <w:sz w:val="28"/>
                <w:szCs w:val="28"/>
                <w:lang w:val="kk-KZ"/>
              </w:rPr>
              <w:lastRenderedPageBreak/>
              <w:t>формасы</w:t>
            </w:r>
          </w:p>
        </w:tc>
      </w:tr>
      <w:tr w:rsidR="00DE50BB" w:rsidRPr="00DE50BB" w:rsidTr="0041767A">
        <w:tc>
          <w:tcPr>
            <w:tcW w:w="1302" w:type="dxa"/>
          </w:tcPr>
          <w:p w:rsidR="00DE50BB" w:rsidRPr="00DE50BB" w:rsidRDefault="00DE50BB" w:rsidP="00DE50BB">
            <w:pPr>
              <w:rPr>
                <w:sz w:val="28"/>
                <w:szCs w:val="28"/>
                <w:lang w:val="kk-KZ"/>
              </w:rPr>
            </w:pPr>
            <w:r w:rsidRPr="00DE50BB">
              <w:rPr>
                <w:sz w:val="28"/>
                <w:szCs w:val="28"/>
                <w:lang w:val="kk-KZ"/>
              </w:rPr>
              <w:lastRenderedPageBreak/>
              <w:t>4</w:t>
            </w:r>
          </w:p>
        </w:tc>
        <w:tc>
          <w:tcPr>
            <w:tcW w:w="1302" w:type="dxa"/>
          </w:tcPr>
          <w:p w:rsidR="00DE50BB" w:rsidRPr="00DE50BB" w:rsidRDefault="00DE50BB" w:rsidP="00DE50BB">
            <w:pPr>
              <w:rPr>
                <w:sz w:val="28"/>
                <w:szCs w:val="28"/>
                <w:lang w:val="kk-KZ"/>
              </w:rPr>
            </w:pPr>
            <w:r w:rsidRPr="00DE50BB">
              <w:rPr>
                <w:sz w:val="28"/>
                <w:szCs w:val="28"/>
                <w:lang w:val="kk-KZ"/>
              </w:rPr>
              <w:t>7</w:t>
            </w:r>
          </w:p>
        </w:tc>
        <w:tc>
          <w:tcPr>
            <w:tcW w:w="1302" w:type="dxa"/>
          </w:tcPr>
          <w:p w:rsidR="00DE50BB" w:rsidRPr="00DE50BB" w:rsidRDefault="00DE50BB" w:rsidP="00DE50BB">
            <w:pPr>
              <w:rPr>
                <w:sz w:val="28"/>
                <w:szCs w:val="28"/>
                <w:lang w:val="kk-KZ"/>
              </w:rPr>
            </w:pPr>
            <w:r w:rsidRPr="00DE50BB">
              <w:rPr>
                <w:sz w:val="28"/>
                <w:szCs w:val="28"/>
                <w:lang w:val="kk-KZ"/>
              </w:rPr>
              <w:t>3</w:t>
            </w:r>
          </w:p>
        </w:tc>
        <w:tc>
          <w:tcPr>
            <w:tcW w:w="1303" w:type="dxa"/>
          </w:tcPr>
          <w:p w:rsidR="00DE50BB" w:rsidRPr="00DE50BB" w:rsidRDefault="00DE50BB" w:rsidP="00DE50BB">
            <w:pPr>
              <w:rPr>
                <w:sz w:val="28"/>
                <w:szCs w:val="28"/>
                <w:lang w:val="kk-KZ"/>
              </w:rPr>
            </w:pPr>
            <w:r w:rsidRPr="00DE50BB">
              <w:rPr>
                <w:sz w:val="28"/>
                <w:szCs w:val="28"/>
                <w:lang w:val="kk-KZ"/>
              </w:rPr>
              <w:t>30</w:t>
            </w:r>
          </w:p>
        </w:tc>
        <w:tc>
          <w:tcPr>
            <w:tcW w:w="1303" w:type="dxa"/>
          </w:tcPr>
          <w:p w:rsidR="00DE50BB" w:rsidRPr="00DE50BB" w:rsidRDefault="00DE50BB" w:rsidP="00DE50BB">
            <w:pPr>
              <w:rPr>
                <w:sz w:val="28"/>
                <w:szCs w:val="28"/>
                <w:lang w:val="kk-KZ"/>
              </w:rPr>
            </w:pPr>
            <w:r w:rsidRPr="00DE50BB">
              <w:rPr>
                <w:sz w:val="28"/>
                <w:szCs w:val="28"/>
                <w:lang w:val="kk-KZ"/>
              </w:rPr>
              <w:t>15</w:t>
            </w:r>
          </w:p>
        </w:tc>
        <w:tc>
          <w:tcPr>
            <w:tcW w:w="1303" w:type="dxa"/>
          </w:tcPr>
          <w:p w:rsidR="00DE50BB" w:rsidRPr="00DE50BB" w:rsidRDefault="00DE50BB" w:rsidP="00DE50BB">
            <w:pPr>
              <w:rPr>
                <w:sz w:val="28"/>
                <w:szCs w:val="28"/>
                <w:lang w:val="kk-KZ"/>
              </w:rPr>
            </w:pPr>
            <w:r w:rsidRPr="00DE50BB">
              <w:rPr>
                <w:sz w:val="28"/>
                <w:szCs w:val="28"/>
                <w:lang w:val="kk-KZ"/>
              </w:rPr>
              <w:t>30</w:t>
            </w:r>
          </w:p>
        </w:tc>
        <w:tc>
          <w:tcPr>
            <w:tcW w:w="1303" w:type="dxa"/>
          </w:tcPr>
          <w:p w:rsidR="00DE50BB" w:rsidRPr="00DE50BB" w:rsidRDefault="00DE50BB" w:rsidP="00DE50BB">
            <w:pPr>
              <w:rPr>
                <w:sz w:val="28"/>
                <w:szCs w:val="28"/>
                <w:lang w:val="kk-KZ"/>
              </w:rPr>
            </w:pPr>
            <w:r w:rsidRPr="00DE50BB">
              <w:rPr>
                <w:sz w:val="28"/>
                <w:szCs w:val="28"/>
                <w:lang w:val="kk-KZ"/>
              </w:rPr>
              <w:t>135</w:t>
            </w:r>
          </w:p>
        </w:tc>
        <w:tc>
          <w:tcPr>
            <w:tcW w:w="1303" w:type="dxa"/>
          </w:tcPr>
          <w:p w:rsidR="00DE50BB" w:rsidRPr="00DE50BB" w:rsidRDefault="00DE50BB" w:rsidP="00DE50BB">
            <w:pPr>
              <w:rPr>
                <w:sz w:val="28"/>
                <w:szCs w:val="28"/>
                <w:lang w:val="kk-KZ"/>
              </w:rPr>
            </w:pPr>
            <w:r w:rsidRPr="00DE50BB">
              <w:rPr>
                <w:sz w:val="28"/>
                <w:szCs w:val="28"/>
                <w:lang w:val="kk-KZ"/>
              </w:rPr>
              <w:t>Емтихан</w:t>
            </w:r>
          </w:p>
        </w:tc>
      </w:tr>
    </w:tbl>
    <w:p w:rsidR="00DE50BB" w:rsidRPr="00DE50BB" w:rsidRDefault="00DE50BB" w:rsidP="00DE50BB">
      <w:pPr>
        <w:spacing w:after="0" w:line="240" w:lineRule="auto"/>
        <w:rPr>
          <w:rFonts w:ascii="Times New Roman" w:eastAsia="Times New Roman" w:hAnsi="Times New Roman" w:cs="Times New Roman"/>
          <w:sz w:val="28"/>
          <w:szCs w:val="28"/>
          <w:lang w:val="kk-KZ" w:eastAsia="ru-RU"/>
        </w:rPr>
      </w:pPr>
      <w:r w:rsidRPr="00DE50BB">
        <w:rPr>
          <w:rFonts w:ascii="Times New Roman" w:eastAsia="Times New Roman" w:hAnsi="Times New Roman" w:cs="Times New Roman"/>
          <w:sz w:val="28"/>
          <w:szCs w:val="28"/>
          <w:lang w:val="kk-KZ" w:eastAsia="ru-RU"/>
        </w:rPr>
        <w:t xml:space="preserve">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keepNext/>
        <w:spacing w:after="0" w:line="240" w:lineRule="auto"/>
        <w:outlineLvl w:val="0"/>
        <w:rPr>
          <w:rFonts w:ascii="Times New Roman" w:eastAsia="Times New Roman" w:hAnsi="Times New Roman" w:cs="Times New Roman"/>
          <w:b/>
          <w:sz w:val="28"/>
          <w:szCs w:val="28"/>
          <w:lang w:val="kk-KZ" w:eastAsia="ru-RU"/>
        </w:rPr>
      </w:pPr>
      <w:r w:rsidRPr="00DE50BB">
        <w:rPr>
          <w:rFonts w:ascii="Times New Roman" w:eastAsia="Times New Roman" w:hAnsi="Times New Roman" w:cs="Times New Roman"/>
          <w:sz w:val="28"/>
          <w:szCs w:val="20"/>
          <w:lang w:val="kk-KZ" w:eastAsia="ru-RU"/>
        </w:rPr>
        <w:t xml:space="preserve">     </w:t>
      </w:r>
      <w:r w:rsidRPr="00DE50BB">
        <w:rPr>
          <w:rFonts w:ascii="Times New Roman" w:eastAsia="Times New Roman" w:hAnsi="Times New Roman" w:cs="Times New Roman"/>
          <w:sz w:val="28"/>
          <w:szCs w:val="28"/>
          <w:lang w:val="kk-KZ" w:eastAsia="ru-RU"/>
        </w:rPr>
        <w:t xml:space="preserve">“ДІН ФЕНОМЕНОЛОГИЯСЫ” курсын оқыту білімді ізгілендіру, әлемдік өркениет пен рухани мәдениет игиліктерін игеру мен зерделеуге бағытталады. Магистранттардың діни феномендердің ішкі құрылымын және мәнін ашуға, діни феноменологиялық тұрғыдан зерделей білуге үйретеді. Аталған курс дәрістер мен семиарларды қамтиды. </w:t>
      </w:r>
    </w:p>
    <w:p w:rsidR="00DE50BB" w:rsidRPr="00DE50BB" w:rsidRDefault="00DE50BB" w:rsidP="00DE50BB">
      <w:pPr>
        <w:spacing w:after="0" w:line="240" w:lineRule="auto"/>
        <w:jc w:val="both"/>
        <w:rPr>
          <w:rFonts w:ascii="Times New Roman" w:eastAsia="Times New Roman" w:hAnsi="Times New Roman" w:cs="Times New Roman"/>
          <w:b/>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b/>
          <w:sz w:val="28"/>
          <w:szCs w:val="20"/>
          <w:lang w:val="kk-KZ" w:eastAsia="ru-RU"/>
        </w:rPr>
      </w:pPr>
      <w:r w:rsidRPr="00DE50BB">
        <w:rPr>
          <w:rFonts w:ascii="Times New Roman" w:eastAsia="Times New Roman" w:hAnsi="Times New Roman" w:cs="Times New Roman"/>
          <w:b/>
          <w:sz w:val="28"/>
          <w:szCs w:val="20"/>
          <w:lang w:val="kk-KZ" w:eastAsia="ru-RU"/>
        </w:rPr>
        <w:t xml:space="preserve">Пәннің мақсаты: </w:t>
      </w:r>
    </w:p>
    <w:p w:rsidR="00DE50BB" w:rsidRPr="00DE50BB" w:rsidRDefault="00DE50BB" w:rsidP="00DE50BB">
      <w:pPr>
        <w:spacing w:after="0" w:line="240" w:lineRule="auto"/>
        <w:ind w:firstLine="720"/>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 xml:space="preserve">Дін феноменологиясының қалыптасуы мен даму тарихын, дін феномендерін, діни қызмет формаларын, сенімдерін  жіктеуе, феноменологиялық әдіс ерекшеліктерін негіздеуге үйрету. Белгілі дін феномонологтарының мұраларымен таныстыру діни тәжірибе категориялары мен ұғымдары, әулиелер типтері, құпия (тылсым) түрлері тәрізді діни феномендерді типтендіру, діндерді феноменологиялық жіктеуді дайындау талаптары жөнінде хабардар ету болып табылады. </w:t>
      </w:r>
    </w:p>
    <w:p w:rsidR="00DE50BB" w:rsidRPr="00DE50BB" w:rsidRDefault="00DE50BB" w:rsidP="00DE50BB">
      <w:pPr>
        <w:spacing w:after="0" w:line="240" w:lineRule="auto"/>
        <w:jc w:val="both"/>
        <w:rPr>
          <w:rFonts w:ascii="Times New Roman" w:eastAsia="Times New Roman" w:hAnsi="Times New Roman" w:cs="Times New Roman"/>
          <w:b/>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b/>
          <w:sz w:val="28"/>
          <w:szCs w:val="20"/>
          <w:lang w:val="kk-KZ" w:eastAsia="ru-RU"/>
        </w:rPr>
      </w:pPr>
      <w:r w:rsidRPr="00DE50BB">
        <w:rPr>
          <w:rFonts w:ascii="Times New Roman" w:eastAsia="Times New Roman" w:hAnsi="Times New Roman" w:cs="Times New Roman"/>
          <w:b/>
          <w:sz w:val="28"/>
          <w:szCs w:val="28"/>
          <w:lang w:val="kk-KZ" w:eastAsia="ru-RU"/>
        </w:rPr>
        <w:t>Магистрант</w:t>
      </w:r>
      <w:r w:rsidRPr="00DE50BB">
        <w:rPr>
          <w:rFonts w:ascii="Times New Roman" w:eastAsia="Times New Roman" w:hAnsi="Times New Roman" w:cs="Times New Roman"/>
          <w:b/>
          <w:sz w:val="28"/>
          <w:szCs w:val="20"/>
          <w:lang w:val="kk-KZ" w:eastAsia="ru-RU"/>
        </w:rPr>
        <w:t xml:space="preserve"> білуі тиіс: </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–Дін феноменологиясының қалыптасуы мен даму кезеңдерін</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–Дін феноменологиясының негізгі ұғымдары мен категорияларын</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–Дін феноменологиясының қарастыратын ұғымдық аппараты мен әдістерін</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sz w:val="28"/>
          <w:szCs w:val="20"/>
          <w:lang w:val="kk-KZ" w:eastAsia="ru-RU"/>
        </w:rPr>
        <w:t>–Дін феноменологияснының діни тәжірибе және діни құпиялардың мән-мағынасын талдау, білу.</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r w:rsidRPr="00DE50BB">
        <w:rPr>
          <w:rFonts w:ascii="Times New Roman" w:eastAsia="Times New Roman" w:hAnsi="Times New Roman" w:cs="Times New Roman"/>
          <w:b/>
          <w:sz w:val="28"/>
          <w:szCs w:val="20"/>
          <w:lang w:val="kk-KZ" w:eastAsia="ru-RU"/>
        </w:rPr>
        <w:t>Ізашар пәндер:</w:t>
      </w:r>
      <w:r w:rsidRPr="00DE50BB">
        <w:rPr>
          <w:rFonts w:ascii="Times New Roman" w:eastAsia="Times New Roman" w:hAnsi="Times New Roman" w:cs="Times New Roman"/>
          <w:sz w:val="28"/>
          <w:szCs w:val="20"/>
          <w:lang w:val="kk-KZ" w:eastAsia="ru-RU"/>
        </w:rPr>
        <w:t xml:space="preserve"> дінтану, діндер тарихы, философия.</w:t>
      </w:r>
    </w:p>
    <w:p w:rsidR="00DE50BB" w:rsidRPr="00DE50BB" w:rsidRDefault="00DE50BB" w:rsidP="00DE50BB">
      <w:pPr>
        <w:spacing w:after="0" w:line="240" w:lineRule="auto"/>
        <w:jc w:val="both"/>
        <w:rPr>
          <w:rFonts w:ascii="Times New Roman" w:eastAsia="Times New Roman" w:hAnsi="Times New Roman" w:cs="Times New Roman"/>
          <w:sz w:val="28"/>
          <w:szCs w:val="20"/>
          <w:lang w:val="kk-KZ" w:eastAsia="ru-RU"/>
        </w:rPr>
      </w:pPr>
    </w:p>
    <w:p w:rsidR="00DE50BB" w:rsidRPr="00DE50BB" w:rsidRDefault="00DE50BB" w:rsidP="00DE50BB">
      <w:pPr>
        <w:spacing w:after="0" w:line="240" w:lineRule="auto"/>
        <w:jc w:val="both"/>
        <w:rPr>
          <w:rFonts w:ascii="Times New Roman" w:eastAsia="Times New Roman" w:hAnsi="Times New Roman" w:cs="Times New Roman"/>
          <w:b/>
          <w:bCs/>
          <w:sz w:val="28"/>
          <w:szCs w:val="20"/>
          <w:lang w:val="kk-KZ" w:eastAsia="ru-RU"/>
        </w:rPr>
      </w:pPr>
      <w:r w:rsidRPr="00DE50BB">
        <w:rPr>
          <w:rFonts w:ascii="Times New Roman" w:eastAsia="Times New Roman" w:hAnsi="Times New Roman" w:cs="Times New Roman"/>
          <w:sz w:val="28"/>
          <w:szCs w:val="20"/>
          <w:lang w:val="kk-KZ" w:eastAsia="ru-RU"/>
        </w:rPr>
        <w:t xml:space="preserve">          </w:t>
      </w:r>
      <w:r w:rsidRPr="00DE50BB">
        <w:rPr>
          <w:rFonts w:ascii="Times New Roman" w:eastAsia="Times New Roman" w:hAnsi="Times New Roman" w:cs="Times New Roman"/>
          <w:b/>
          <w:bCs/>
          <w:sz w:val="28"/>
          <w:szCs w:val="20"/>
          <w:lang w:val="kk-KZ" w:eastAsia="ru-RU"/>
        </w:rPr>
        <w:t>Күнтізбелік-тақырыптық жоспар</w:t>
      </w:r>
    </w:p>
    <w:p w:rsidR="00DE50BB" w:rsidRPr="00DE50BB" w:rsidRDefault="00DE50BB" w:rsidP="00DE50BB">
      <w:pPr>
        <w:spacing w:after="0" w:line="240" w:lineRule="auto"/>
        <w:jc w:val="both"/>
        <w:rPr>
          <w:rFonts w:ascii="Times New Roman" w:eastAsia="Times New Roman" w:hAnsi="Times New Roman" w:cs="Times New Roman"/>
          <w:b/>
          <w:bCs/>
          <w:sz w:val="28"/>
          <w:szCs w:val="20"/>
          <w:lang w:val="kk-KZ" w:eastAsia="ru-RU"/>
        </w:rPr>
      </w:pPr>
    </w:p>
    <w:tbl>
      <w:tblPr>
        <w:tblStyle w:val="a3"/>
        <w:tblW w:w="0" w:type="auto"/>
        <w:tblLook w:val="01E0" w:firstRow="1" w:lastRow="1" w:firstColumn="1" w:lastColumn="1" w:noHBand="0" w:noVBand="0"/>
      </w:tblPr>
      <w:tblGrid>
        <w:gridCol w:w="675"/>
        <w:gridCol w:w="5006"/>
        <w:gridCol w:w="1420"/>
        <w:gridCol w:w="1421"/>
      </w:tblGrid>
      <w:tr w:rsidR="00DE50BB" w:rsidRPr="00DE50BB" w:rsidTr="0041767A">
        <w:trPr>
          <w:trHeight w:val="160"/>
        </w:trPr>
        <w:tc>
          <w:tcPr>
            <w:tcW w:w="675" w:type="dxa"/>
            <w:vMerge w:val="restart"/>
          </w:tcPr>
          <w:p w:rsidR="00DE50BB" w:rsidRPr="00DE50BB" w:rsidRDefault="00DE50BB" w:rsidP="00DE50BB">
            <w:pPr>
              <w:jc w:val="both"/>
              <w:rPr>
                <w:sz w:val="28"/>
                <w:lang w:val="kk-KZ"/>
              </w:rPr>
            </w:pPr>
            <w:r w:rsidRPr="00DE50BB">
              <w:rPr>
                <w:sz w:val="28"/>
                <w:lang w:val="kk-KZ"/>
              </w:rPr>
              <w:t>№</w:t>
            </w:r>
          </w:p>
        </w:tc>
        <w:tc>
          <w:tcPr>
            <w:tcW w:w="5006" w:type="dxa"/>
            <w:vMerge w:val="restart"/>
          </w:tcPr>
          <w:p w:rsidR="00DE50BB" w:rsidRPr="00DE50BB" w:rsidRDefault="00DE50BB" w:rsidP="00DE50BB">
            <w:pPr>
              <w:jc w:val="both"/>
              <w:rPr>
                <w:sz w:val="28"/>
                <w:lang w:val="kk-KZ"/>
              </w:rPr>
            </w:pPr>
            <w:r w:rsidRPr="00DE50BB">
              <w:rPr>
                <w:sz w:val="28"/>
                <w:lang w:val="kk-KZ"/>
              </w:rPr>
              <w:t xml:space="preserve">       Тақырып атаулары</w:t>
            </w:r>
          </w:p>
        </w:tc>
        <w:tc>
          <w:tcPr>
            <w:tcW w:w="2841" w:type="dxa"/>
            <w:gridSpan w:val="2"/>
          </w:tcPr>
          <w:p w:rsidR="00DE50BB" w:rsidRPr="00DE50BB" w:rsidRDefault="00DE50BB" w:rsidP="00DE50BB">
            <w:pPr>
              <w:jc w:val="both"/>
              <w:rPr>
                <w:sz w:val="28"/>
                <w:lang w:val="kk-KZ"/>
              </w:rPr>
            </w:pPr>
            <w:r w:rsidRPr="00DE50BB">
              <w:rPr>
                <w:sz w:val="28"/>
                <w:lang w:val="kk-KZ"/>
              </w:rPr>
              <w:t>Апта бойынша бөлу</w:t>
            </w:r>
          </w:p>
        </w:tc>
      </w:tr>
      <w:tr w:rsidR="00DE50BB" w:rsidRPr="00DE50BB" w:rsidTr="0041767A">
        <w:trPr>
          <w:trHeight w:val="160"/>
        </w:trPr>
        <w:tc>
          <w:tcPr>
            <w:tcW w:w="675" w:type="dxa"/>
            <w:vMerge/>
          </w:tcPr>
          <w:p w:rsidR="00DE50BB" w:rsidRPr="00DE50BB" w:rsidRDefault="00DE50BB" w:rsidP="00DE50BB">
            <w:pPr>
              <w:jc w:val="both"/>
              <w:rPr>
                <w:sz w:val="28"/>
                <w:lang w:val="kk-KZ"/>
              </w:rPr>
            </w:pPr>
          </w:p>
        </w:tc>
        <w:tc>
          <w:tcPr>
            <w:tcW w:w="5006" w:type="dxa"/>
            <w:vMerge/>
          </w:tcPr>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Дәріс</w:t>
            </w:r>
          </w:p>
        </w:tc>
        <w:tc>
          <w:tcPr>
            <w:tcW w:w="1421" w:type="dxa"/>
            <w:shd w:val="clear" w:color="auto" w:fill="auto"/>
          </w:tcPr>
          <w:p w:rsidR="00DE50BB" w:rsidRPr="00DE50BB" w:rsidRDefault="00DE50BB" w:rsidP="00DE50BB">
            <w:pPr>
              <w:jc w:val="both"/>
              <w:rPr>
                <w:sz w:val="28"/>
                <w:lang w:val="kk-KZ"/>
              </w:rPr>
            </w:pPr>
            <w:r w:rsidRPr="00DE50BB">
              <w:rPr>
                <w:sz w:val="28"/>
                <w:lang w:val="kk-KZ"/>
              </w:rPr>
              <w:t xml:space="preserve">Семинар </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1</w:t>
            </w:r>
          </w:p>
        </w:tc>
        <w:tc>
          <w:tcPr>
            <w:tcW w:w="5006" w:type="dxa"/>
          </w:tcPr>
          <w:p w:rsidR="00DE50BB" w:rsidRPr="00DE50BB" w:rsidRDefault="00DE50BB" w:rsidP="00DE50BB">
            <w:pPr>
              <w:jc w:val="both"/>
              <w:rPr>
                <w:bCs/>
                <w:sz w:val="28"/>
                <w:lang w:val="kk-KZ"/>
              </w:rPr>
            </w:pPr>
            <w:r w:rsidRPr="00DE50BB">
              <w:rPr>
                <w:bCs/>
                <w:sz w:val="28"/>
                <w:lang w:val="kk-KZ"/>
              </w:rPr>
              <w:t>Дін феноменологиясы пән ретінде</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1</w:t>
            </w:r>
          </w:p>
        </w:tc>
        <w:tc>
          <w:tcPr>
            <w:tcW w:w="1421" w:type="dxa"/>
            <w:shd w:val="clear" w:color="auto" w:fill="auto"/>
          </w:tcPr>
          <w:p w:rsidR="00DE50BB" w:rsidRPr="00DE50BB" w:rsidRDefault="00DE50BB" w:rsidP="00DE50BB">
            <w:pPr>
              <w:jc w:val="both"/>
              <w:rPr>
                <w:sz w:val="28"/>
                <w:lang w:val="kk-KZ"/>
              </w:rPr>
            </w:pPr>
            <w:r w:rsidRPr="00DE50BB">
              <w:rPr>
                <w:sz w:val="28"/>
                <w:lang w:val="kk-KZ"/>
              </w:rPr>
              <w:t>1</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2</w:t>
            </w:r>
          </w:p>
        </w:tc>
        <w:tc>
          <w:tcPr>
            <w:tcW w:w="5006" w:type="dxa"/>
          </w:tcPr>
          <w:p w:rsidR="00DE50BB" w:rsidRPr="00DE50BB" w:rsidRDefault="00DE50BB" w:rsidP="00DE50BB">
            <w:pPr>
              <w:jc w:val="both"/>
              <w:rPr>
                <w:bCs/>
                <w:sz w:val="28"/>
                <w:lang w:val="kk-KZ"/>
              </w:rPr>
            </w:pPr>
            <w:r w:rsidRPr="00DE50BB">
              <w:rPr>
                <w:bCs/>
                <w:sz w:val="28"/>
                <w:lang w:val="kk-KZ"/>
              </w:rPr>
              <w:t xml:space="preserve">Дін феноменологиясының даумының негізгі тарихи кезеңдері </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2</w:t>
            </w:r>
          </w:p>
        </w:tc>
        <w:tc>
          <w:tcPr>
            <w:tcW w:w="1421" w:type="dxa"/>
            <w:shd w:val="clear" w:color="auto" w:fill="auto"/>
          </w:tcPr>
          <w:p w:rsidR="00DE50BB" w:rsidRPr="00DE50BB" w:rsidRDefault="00DE50BB" w:rsidP="00DE50BB">
            <w:pPr>
              <w:jc w:val="both"/>
              <w:rPr>
                <w:sz w:val="28"/>
                <w:lang w:val="kk-KZ"/>
              </w:rPr>
            </w:pPr>
            <w:r w:rsidRPr="00DE50BB">
              <w:rPr>
                <w:sz w:val="28"/>
                <w:lang w:val="kk-KZ"/>
              </w:rPr>
              <w:t>2</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3</w:t>
            </w:r>
          </w:p>
        </w:tc>
        <w:tc>
          <w:tcPr>
            <w:tcW w:w="5006" w:type="dxa"/>
          </w:tcPr>
          <w:p w:rsidR="00DE50BB" w:rsidRPr="00DE50BB" w:rsidRDefault="00DE50BB" w:rsidP="00DE50BB">
            <w:pPr>
              <w:jc w:val="both"/>
              <w:rPr>
                <w:bCs/>
                <w:sz w:val="28"/>
                <w:lang w:val="kk-KZ"/>
              </w:rPr>
            </w:pPr>
            <w:r w:rsidRPr="00DE50BB">
              <w:rPr>
                <w:bCs/>
                <w:sz w:val="28"/>
                <w:lang w:val="kk-KZ"/>
              </w:rPr>
              <w:t xml:space="preserve">Дін феноменологиясының қызметі және оның ерекшеліктері. </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3</w:t>
            </w:r>
          </w:p>
        </w:tc>
        <w:tc>
          <w:tcPr>
            <w:tcW w:w="1421" w:type="dxa"/>
            <w:shd w:val="clear" w:color="auto" w:fill="auto"/>
          </w:tcPr>
          <w:p w:rsidR="00DE50BB" w:rsidRPr="00DE50BB" w:rsidRDefault="00DE50BB" w:rsidP="00DE50BB">
            <w:pPr>
              <w:jc w:val="both"/>
              <w:rPr>
                <w:sz w:val="28"/>
                <w:lang w:val="kk-KZ"/>
              </w:rPr>
            </w:pPr>
            <w:r w:rsidRPr="00DE50BB">
              <w:rPr>
                <w:sz w:val="28"/>
                <w:lang w:val="kk-KZ"/>
              </w:rPr>
              <w:t>3</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4</w:t>
            </w:r>
          </w:p>
        </w:tc>
        <w:tc>
          <w:tcPr>
            <w:tcW w:w="5006" w:type="dxa"/>
          </w:tcPr>
          <w:p w:rsidR="00DE50BB" w:rsidRPr="00DE50BB" w:rsidRDefault="00DE50BB" w:rsidP="00DE50BB">
            <w:pPr>
              <w:jc w:val="both"/>
              <w:rPr>
                <w:sz w:val="28"/>
                <w:szCs w:val="28"/>
                <w:lang w:val="kk-KZ"/>
              </w:rPr>
            </w:pPr>
            <w:r w:rsidRPr="00DE50BB">
              <w:rPr>
                <w:sz w:val="28"/>
                <w:szCs w:val="28"/>
                <w:lang w:val="kk-KZ"/>
              </w:rPr>
              <w:t>Дін феноменологиясының әдістері мен феноменологиялық талдау.</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4</w:t>
            </w:r>
          </w:p>
        </w:tc>
        <w:tc>
          <w:tcPr>
            <w:tcW w:w="1421" w:type="dxa"/>
            <w:shd w:val="clear" w:color="auto" w:fill="auto"/>
          </w:tcPr>
          <w:p w:rsidR="00DE50BB" w:rsidRPr="00DE50BB" w:rsidRDefault="00DE50BB" w:rsidP="00DE50BB">
            <w:pPr>
              <w:jc w:val="both"/>
              <w:rPr>
                <w:sz w:val="28"/>
                <w:lang w:val="kk-KZ"/>
              </w:rPr>
            </w:pPr>
            <w:r w:rsidRPr="00DE50BB">
              <w:rPr>
                <w:sz w:val="28"/>
                <w:lang w:val="kk-KZ"/>
              </w:rPr>
              <w:t>4</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5</w:t>
            </w:r>
          </w:p>
        </w:tc>
        <w:tc>
          <w:tcPr>
            <w:tcW w:w="5006" w:type="dxa"/>
          </w:tcPr>
          <w:p w:rsidR="00DE50BB" w:rsidRPr="00DE50BB" w:rsidRDefault="00DE50BB" w:rsidP="00DE50BB">
            <w:pPr>
              <w:jc w:val="both"/>
              <w:rPr>
                <w:bCs/>
                <w:sz w:val="28"/>
                <w:lang w:val="kk-KZ"/>
              </w:rPr>
            </w:pPr>
            <w:r w:rsidRPr="00DE50BB">
              <w:rPr>
                <w:bCs/>
                <w:sz w:val="28"/>
                <w:lang w:val="kk-KZ"/>
              </w:rPr>
              <w:t xml:space="preserve">Дінтанудағы діндерді феноменологиялық жіктеу </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lastRenderedPageBreak/>
              <w:t>5-6</w:t>
            </w:r>
          </w:p>
        </w:tc>
        <w:tc>
          <w:tcPr>
            <w:tcW w:w="1421" w:type="dxa"/>
            <w:shd w:val="clear" w:color="auto" w:fill="auto"/>
          </w:tcPr>
          <w:p w:rsidR="00DE50BB" w:rsidRPr="00DE50BB" w:rsidRDefault="00DE50BB" w:rsidP="00DE50BB">
            <w:pPr>
              <w:jc w:val="both"/>
              <w:rPr>
                <w:sz w:val="28"/>
                <w:lang w:val="kk-KZ"/>
              </w:rPr>
            </w:pPr>
            <w:r w:rsidRPr="00DE50BB">
              <w:rPr>
                <w:sz w:val="28"/>
                <w:lang w:val="kk-KZ"/>
              </w:rPr>
              <w:t>5</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lastRenderedPageBreak/>
              <w:t>6</w:t>
            </w:r>
          </w:p>
        </w:tc>
        <w:tc>
          <w:tcPr>
            <w:tcW w:w="5006" w:type="dxa"/>
          </w:tcPr>
          <w:p w:rsidR="00DE50BB" w:rsidRPr="00DE50BB" w:rsidRDefault="00DE50BB" w:rsidP="00DE50BB">
            <w:pPr>
              <w:jc w:val="both"/>
              <w:rPr>
                <w:bCs/>
                <w:sz w:val="28"/>
                <w:lang w:val="kk-KZ"/>
              </w:rPr>
            </w:pPr>
            <w:r w:rsidRPr="00DE50BB">
              <w:rPr>
                <w:bCs/>
                <w:sz w:val="28"/>
                <w:lang w:val="kk-KZ"/>
              </w:rPr>
              <w:t xml:space="preserve">Діни  тәжірибе және айқындалудың ерекшеліктері </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7</w:t>
            </w:r>
          </w:p>
        </w:tc>
        <w:tc>
          <w:tcPr>
            <w:tcW w:w="1421" w:type="dxa"/>
            <w:shd w:val="clear" w:color="auto" w:fill="auto"/>
          </w:tcPr>
          <w:p w:rsidR="00DE50BB" w:rsidRPr="00DE50BB" w:rsidRDefault="00DE50BB" w:rsidP="00DE50BB">
            <w:pPr>
              <w:jc w:val="both"/>
              <w:rPr>
                <w:sz w:val="28"/>
                <w:lang w:val="kk-KZ"/>
              </w:rPr>
            </w:pPr>
            <w:r w:rsidRPr="00DE50BB">
              <w:rPr>
                <w:sz w:val="28"/>
                <w:lang w:val="kk-KZ"/>
              </w:rPr>
              <w:t>6</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7</w:t>
            </w:r>
          </w:p>
        </w:tc>
        <w:tc>
          <w:tcPr>
            <w:tcW w:w="5006" w:type="dxa"/>
          </w:tcPr>
          <w:p w:rsidR="00DE50BB" w:rsidRPr="00DE50BB" w:rsidRDefault="00DE50BB" w:rsidP="00DE50BB">
            <w:pPr>
              <w:jc w:val="both"/>
              <w:rPr>
                <w:bCs/>
                <w:sz w:val="28"/>
                <w:lang w:val="kk-KZ"/>
              </w:rPr>
            </w:pPr>
            <w:r w:rsidRPr="00DE50BB">
              <w:rPr>
                <w:bCs/>
                <w:sz w:val="28"/>
                <w:lang w:val="kk-KZ"/>
              </w:rPr>
              <w:t xml:space="preserve">Діни тәжірибе және діни дәстүр </w:t>
            </w:r>
          </w:p>
        </w:tc>
        <w:tc>
          <w:tcPr>
            <w:tcW w:w="1420" w:type="dxa"/>
            <w:shd w:val="clear" w:color="auto" w:fill="auto"/>
          </w:tcPr>
          <w:p w:rsidR="00DE50BB" w:rsidRPr="00DE50BB" w:rsidRDefault="00DE50BB" w:rsidP="00DE50BB">
            <w:pPr>
              <w:jc w:val="both"/>
              <w:rPr>
                <w:sz w:val="28"/>
                <w:lang w:val="kk-KZ"/>
              </w:rPr>
            </w:pPr>
            <w:r w:rsidRPr="00DE50BB">
              <w:rPr>
                <w:sz w:val="28"/>
                <w:lang w:val="kk-KZ"/>
              </w:rPr>
              <w:t>8</w:t>
            </w:r>
          </w:p>
        </w:tc>
        <w:tc>
          <w:tcPr>
            <w:tcW w:w="1421" w:type="dxa"/>
            <w:shd w:val="clear" w:color="auto" w:fill="auto"/>
          </w:tcPr>
          <w:p w:rsidR="00DE50BB" w:rsidRPr="00DE50BB" w:rsidRDefault="00DE50BB" w:rsidP="00DE50BB">
            <w:pPr>
              <w:jc w:val="both"/>
              <w:rPr>
                <w:sz w:val="28"/>
                <w:lang w:val="kk-KZ"/>
              </w:rPr>
            </w:pPr>
            <w:r w:rsidRPr="00DE50BB">
              <w:rPr>
                <w:sz w:val="28"/>
                <w:lang w:val="kk-KZ"/>
              </w:rPr>
              <w:t>7</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8</w:t>
            </w:r>
          </w:p>
        </w:tc>
        <w:tc>
          <w:tcPr>
            <w:tcW w:w="5006" w:type="dxa"/>
          </w:tcPr>
          <w:p w:rsidR="00DE50BB" w:rsidRPr="00DE50BB" w:rsidRDefault="00DE50BB" w:rsidP="00DE50BB">
            <w:pPr>
              <w:jc w:val="both"/>
              <w:rPr>
                <w:bCs/>
                <w:sz w:val="28"/>
                <w:lang w:val="kk-KZ"/>
              </w:rPr>
            </w:pPr>
            <w:r w:rsidRPr="00DE50BB">
              <w:rPr>
                <w:bCs/>
                <w:sz w:val="28"/>
                <w:lang w:val="kk-KZ"/>
              </w:rPr>
              <w:t xml:space="preserve">Дін феноменологиясындағы қасиеттілік пен әулилелік ұғымдары. </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9</w:t>
            </w:r>
          </w:p>
        </w:tc>
        <w:tc>
          <w:tcPr>
            <w:tcW w:w="1421" w:type="dxa"/>
            <w:shd w:val="clear" w:color="auto" w:fill="auto"/>
          </w:tcPr>
          <w:p w:rsidR="00DE50BB" w:rsidRPr="00DE50BB" w:rsidRDefault="00DE50BB" w:rsidP="00DE50BB">
            <w:pPr>
              <w:jc w:val="both"/>
              <w:rPr>
                <w:sz w:val="28"/>
                <w:lang w:val="kk-KZ"/>
              </w:rPr>
            </w:pPr>
            <w:r w:rsidRPr="00DE50BB">
              <w:rPr>
                <w:sz w:val="28"/>
                <w:lang w:val="kk-KZ"/>
              </w:rPr>
              <w:t>8</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9</w:t>
            </w:r>
          </w:p>
        </w:tc>
        <w:tc>
          <w:tcPr>
            <w:tcW w:w="5006" w:type="dxa"/>
          </w:tcPr>
          <w:p w:rsidR="00DE50BB" w:rsidRPr="00DE50BB" w:rsidRDefault="00DE50BB" w:rsidP="00DE50BB">
            <w:pPr>
              <w:jc w:val="both"/>
              <w:rPr>
                <w:bCs/>
                <w:sz w:val="28"/>
                <w:lang w:val="kk-KZ"/>
              </w:rPr>
            </w:pPr>
            <w:r w:rsidRPr="00DE50BB">
              <w:rPr>
                <w:bCs/>
                <w:sz w:val="28"/>
                <w:lang w:val="kk-KZ"/>
              </w:rPr>
              <w:t xml:space="preserve">Дұға діни сенімдерді көрсетудің негізгі формасы ретінде </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10</w:t>
            </w:r>
          </w:p>
        </w:tc>
        <w:tc>
          <w:tcPr>
            <w:tcW w:w="1421" w:type="dxa"/>
            <w:shd w:val="clear" w:color="auto" w:fill="auto"/>
          </w:tcPr>
          <w:p w:rsidR="00DE50BB" w:rsidRPr="00DE50BB" w:rsidRDefault="00DE50BB" w:rsidP="00DE50BB">
            <w:pPr>
              <w:jc w:val="both"/>
              <w:rPr>
                <w:sz w:val="28"/>
                <w:lang w:val="kk-KZ"/>
              </w:rPr>
            </w:pPr>
            <w:r w:rsidRPr="00DE50BB">
              <w:rPr>
                <w:sz w:val="28"/>
                <w:lang w:val="kk-KZ"/>
              </w:rPr>
              <w:t>9</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10</w:t>
            </w:r>
          </w:p>
        </w:tc>
        <w:tc>
          <w:tcPr>
            <w:tcW w:w="5006" w:type="dxa"/>
          </w:tcPr>
          <w:p w:rsidR="00DE50BB" w:rsidRPr="00DE50BB" w:rsidRDefault="00DE50BB" w:rsidP="00DE50BB">
            <w:pPr>
              <w:jc w:val="both"/>
              <w:rPr>
                <w:bCs/>
                <w:sz w:val="28"/>
                <w:lang w:val="kk-KZ"/>
              </w:rPr>
            </w:pPr>
            <w:r w:rsidRPr="00DE50BB">
              <w:rPr>
                <w:bCs/>
                <w:sz w:val="28"/>
                <w:lang w:val="kk-KZ"/>
              </w:rPr>
              <w:t xml:space="preserve">Табыну (құдайға құлшылық ету) </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11</w:t>
            </w:r>
          </w:p>
        </w:tc>
        <w:tc>
          <w:tcPr>
            <w:tcW w:w="1421" w:type="dxa"/>
            <w:shd w:val="clear" w:color="auto" w:fill="auto"/>
          </w:tcPr>
          <w:p w:rsidR="00DE50BB" w:rsidRPr="00DE50BB" w:rsidRDefault="00DE50BB" w:rsidP="00DE50BB">
            <w:pPr>
              <w:jc w:val="both"/>
              <w:rPr>
                <w:sz w:val="28"/>
                <w:lang w:val="kk-KZ"/>
              </w:rPr>
            </w:pPr>
            <w:r w:rsidRPr="00DE50BB">
              <w:rPr>
                <w:sz w:val="28"/>
                <w:lang w:val="kk-KZ"/>
              </w:rPr>
              <w:t>10</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11</w:t>
            </w:r>
          </w:p>
        </w:tc>
        <w:tc>
          <w:tcPr>
            <w:tcW w:w="5006" w:type="dxa"/>
          </w:tcPr>
          <w:p w:rsidR="00DE50BB" w:rsidRPr="00DE50BB" w:rsidRDefault="00DE50BB" w:rsidP="00DE50BB">
            <w:pPr>
              <w:jc w:val="both"/>
              <w:rPr>
                <w:bCs/>
                <w:sz w:val="28"/>
                <w:lang w:val="kk-KZ"/>
              </w:rPr>
            </w:pPr>
            <w:r w:rsidRPr="00DE50BB">
              <w:rPr>
                <w:bCs/>
                <w:sz w:val="28"/>
                <w:lang w:val="kk-KZ"/>
              </w:rPr>
              <w:t>Құпия (тылсым)</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12</w:t>
            </w:r>
          </w:p>
        </w:tc>
        <w:tc>
          <w:tcPr>
            <w:tcW w:w="1421" w:type="dxa"/>
            <w:shd w:val="clear" w:color="auto" w:fill="auto"/>
          </w:tcPr>
          <w:p w:rsidR="00DE50BB" w:rsidRPr="00DE50BB" w:rsidRDefault="00DE50BB" w:rsidP="00DE50BB">
            <w:pPr>
              <w:jc w:val="both"/>
              <w:rPr>
                <w:sz w:val="28"/>
                <w:lang w:val="kk-KZ"/>
              </w:rPr>
            </w:pPr>
            <w:r w:rsidRPr="00DE50BB">
              <w:rPr>
                <w:sz w:val="28"/>
                <w:lang w:val="kk-KZ"/>
              </w:rPr>
              <w:t>11</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12</w:t>
            </w:r>
          </w:p>
        </w:tc>
        <w:tc>
          <w:tcPr>
            <w:tcW w:w="5006" w:type="dxa"/>
          </w:tcPr>
          <w:p w:rsidR="00DE50BB" w:rsidRPr="00DE50BB" w:rsidRDefault="00DE50BB" w:rsidP="00DE50BB">
            <w:pPr>
              <w:jc w:val="both"/>
              <w:rPr>
                <w:bCs/>
                <w:sz w:val="28"/>
              </w:rPr>
            </w:pPr>
            <w:proofErr w:type="spellStart"/>
            <w:r w:rsidRPr="00DE50BB">
              <w:rPr>
                <w:bCs/>
                <w:sz w:val="28"/>
              </w:rPr>
              <w:t>Ритуалдар</w:t>
            </w:r>
            <w:proofErr w:type="spellEnd"/>
            <w:r w:rsidRPr="00DE50BB">
              <w:rPr>
                <w:bCs/>
                <w:sz w:val="28"/>
              </w:rPr>
              <w:t xml:space="preserve"> (</w:t>
            </w:r>
            <w:r w:rsidRPr="00DE50BB">
              <w:rPr>
                <w:bCs/>
                <w:sz w:val="28"/>
                <w:lang w:val="kk-KZ"/>
              </w:rPr>
              <w:t>салт жоралар</w:t>
            </w:r>
            <w:r w:rsidRPr="00DE50BB">
              <w:rPr>
                <w:bCs/>
                <w:sz w:val="28"/>
              </w:rPr>
              <w:t>)</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13</w:t>
            </w:r>
          </w:p>
        </w:tc>
        <w:tc>
          <w:tcPr>
            <w:tcW w:w="1421" w:type="dxa"/>
            <w:shd w:val="clear" w:color="auto" w:fill="auto"/>
          </w:tcPr>
          <w:p w:rsidR="00DE50BB" w:rsidRPr="00DE50BB" w:rsidRDefault="00DE50BB" w:rsidP="00DE50BB">
            <w:pPr>
              <w:jc w:val="both"/>
              <w:rPr>
                <w:sz w:val="28"/>
                <w:lang w:val="kk-KZ"/>
              </w:rPr>
            </w:pPr>
            <w:r w:rsidRPr="00DE50BB">
              <w:rPr>
                <w:sz w:val="28"/>
                <w:lang w:val="kk-KZ"/>
              </w:rPr>
              <w:t>12</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13</w:t>
            </w:r>
          </w:p>
        </w:tc>
        <w:tc>
          <w:tcPr>
            <w:tcW w:w="5006" w:type="dxa"/>
          </w:tcPr>
          <w:p w:rsidR="00DE50BB" w:rsidRPr="00DE50BB" w:rsidRDefault="00DE50BB" w:rsidP="00DE50BB">
            <w:pPr>
              <w:rPr>
                <w:sz w:val="28"/>
                <w:szCs w:val="28"/>
              </w:rPr>
            </w:pPr>
            <w:proofErr w:type="spellStart"/>
            <w:r w:rsidRPr="00DE50BB">
              <w:rPr>
                <w:sz w:val="28"/>
                <w:szCs w:val="28"/>
              </w:rPr>
              <w:t>Дін</w:t>
            </w:r>
            <w:proofErr w:type="spellEnd"/>
            <w:r w:rsidRPr="00DE50BB">
              <w:rPr>
                <w:sz w:val="28"/>
                <w:szCs w:val="28"/>
              </w:rPr>
              <w:t xml:space="preserve"> </w:t>
            </w:r>
            <w:proofErr w:type="spellStart"/>
            <w:r w:rsidRPr="00DE50BB">
              <w:rPr>
                <w:sz w:val="28"/>
                <w:szCs w:val="28"/>
              </w:rPr>
              <w:t>феноменологиясы</w:t>
            </w:r>
            <w:proofErr w:type="spellEnd"/>
            <w:r w:rsidRPr="00DE50BB">
              <w:rPr>
                <w:sz w:val="28"/>
                <w:szCs w:val="28"/>
              </w:rPr>
              <w:t xml:space="preserve"> </w:t>
            </w:r>
            <w:proofErr w:type="spellStart"/>
            <w:r w:rsidRPr="00DE50BB">
              <w:rPr>
                <w:sz w:val="28"/>
                <w:szCs w:val="28"/>
              </w:rPr>
              <w:t>дінтанушылық</w:t>
            </w:r>
            <w:proofErr w:type="spellEnd"/>
            <w:r w:rsidRPr="00DE50BB">
              <w:rPr>
                <w:sz w:val="28"/>
                <w:szCs w:val="28"/>
              </w:rPr>
              <w:t xml:space="preserve"> </w:t>
            </w:r>
            <w:proofErr w:type="spellStart"/>
            <w:r w:rsidRPr="00DE50BB">
              <w:rPr>
                <w:sz w:val="28"/>
                <w:szCs w:val="28"/>
              </w:rPr>
              <w:t>бі</w:t>
            </w:r>
            <w:proofErr w:type="gramStart"/>
            <w:r w:rsidRPr="00DE50BB">
              <w:rPr>
                <w:sz w:val="28"/>
                <w:szCs w:val="28"/>
              </w:rPr>
              <w:t>л</w:t>
            </w:r>
            <w:proofErr w:type="gramEnd"/>
            <w:r w:rsidRPr="00DE50BB">
              <w:rPr>
                <w:sz w:val="28"/>
                <w:szCs w:val="28"/>
              </w:rPr>
              <w:t>імдер</w:t>
            </w:r>
            <w:proofErr w:type="spellEnd"/>
            <w:r w:rsidRPr="00DE50BB">
              <w:rPr>
                <w:sz w:val="28"/>
                <w:szCs w:val="28"/>
              </w:rPr>
              <w:t xml:space="preserve"> </w:t>
            </w:r>
            <w:proofErr w:type="spellStart"/>
            <w:r w:rsidRPr="00DE50BB">
              <w:rPr>
                <w:sz w:val="28"/>
                <w:szCs w:val="28"/>
              </w:rPr>
              <w:t>жүйесінде</w:t>
            </w:r>
            <w:proofErr w:type="spellEnd"/>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14</w:t>
            </w:r>
          </w:p>
        </w:tc>
        <w:tc>
          <w:tcPr>
            <w:tcW w:w="1421" w:type="dxa"/>
            <w:shd w:val="clear" w:color="auto" w:fill="auto"/>
          </w:tcPr>
          <w:p w:rsidR="00DE50BB" w:rsidRPr="00DE50BB" w:rsidRDefault="00DE50BB" w:rsidP="00DE50BB">
            <w:pPr>
              <w:jc w:val="both"/>
              <w:rPr>
                <w:sz w:val="28"/>
                <w:lang w:val="kk-KZ"/>
              </w:rPr>
            </w:pPr>
            <w:r w:rsidRPr="00DE50BB">
              <w:rPr>
                <w:sz w:val="28"/>
                <w:lang w:val="kk-KZ"/>
              </w:rPr>
              <w:t>13</w:t>
            </w:r>
          </w:p>
        </w:tc>
      </w:tr>
      <w:tr w:rsidR="00DE50BB" w:rsidRPr="00DE50BB" w:rsidTr="0041767A">
        <w:tc>
          <w:tcPr>
            <w:tcW w:w="675" w:type="dxa"/>
          </w:tcPr>
          <w:p w:rsidR="00DE50BB" w:rsidRPr="00DE50BB" w:rsidRDefault="00DE50BB" w:rsidP="00DE50BB">
            <w:pPr>
              <w:jc w:val="both"/>
              <w:rPr>
                <w:sz w:val="28"/>
                <w:lang w:val="kk-KZ"/>
              </w:rPr>
            </w:pPr>
            <w:r w:rsidRPr="00DE50BB">
              <w:rPr>
                <w:sz w:val="28"/>
                <w:lang w:val="kk-KZ"/>
              </w:rPr>
              <w:t>14</w:t>
            </w:r>
          </w:p>
        </w:tc>
        <w:tc>
          <w:tcPr>
            <w:tcW w:w="5006" w:type="dxa"/>
          </w:tcPr>
          <w:p w:rsidR="00DE50BB" w:rsidRPr="00DE50BB" w:rsidRDefault="00DE50BB" w:rsidP="00DE50BB">
            <w:pPr>
              <w:rPr>
                <w:sz w:val="28"/>
                <w:szCs w:val="28"/>
                <w:lang w:val="kk-KZ"/>
              </w:rPr>
            </w:pPr>
            <w:r w:rsidRPr="00DE50BB">
              <w:rPr>
                <w:sz w:val="28"/>
                <w:szCs w:val="28"/>
                <w:lang w:val="kk-KZ"/>
              </w:rPr>
              <w:t>Христиандықтағы тылсым сырлар</w:t>
            </w:r>
          </w:p>
          <w:p w:rsidR="00DE50BB" w:rsidRPr="00DE50BB" w:rsidRDefault="00DE50BB" w:rsidP="00DE50BB">
            <w:pPr>
              <w:jc w:val="both"/>
              <w:rPr>
                <w:sz w:val="28"/>
                <w:lang w:val="kk-KZ"/>
              </w:rPr>
            </w:pPr>
          </w:p>
        </w:tc>
        <w:tc>
          <w:tcPr>
            <w:tcW w:w="1420" w:type="dxa"/>
            <w:shd w:val="clear" w:color="auto" w:fill="auto"/>
          </w:tcPr>
          <w:p w:rsidR="00DE50BB" w:rsidRPr="00DE50BB" w:rsidRDefault="00DE50BB" w:rsidP="00DE50BB">
            <w:pPr>
              <w:jc w:val="both"/>
              <w:rPr>
                <w:sz w:val="28"/>
                <w:lang w:val="kk-KZ"/>
              </w:rPr>
            </w:pPr>
            <w:r w:rsidRPr="00DE50BB">
              <w:rPr>
                <w:sz w:val="28"/>
                <w:lang w:val="kk-KZ"/>
              </w:rPr>
              <w:t>15</w:t>
            </w:r>
          </w:p>
        </w:tc>
        <w:tc>
          <w:tcPr>
            <w:tcW w:w="1421" w:type="dxa"/>
            <w:shd w:val="clear" w:color="auto" w:fill="auto"/>
          </w:tcPr>
          <w:p w:rsidR="00DE50BB" w:rsidRPr="00DE50BB" w:rsidRDefault="00DE50BB" w:rsidP="00DE50BB">
            <w:pPr>
              <w:jc w:val="both"/>
              <w:rPr>
                <w:sz w:val="28"/>
                <w:lang w:val="kk-KZ"/>
              </w:rPr>
            </w:pPr>
            <w:r w:rsidRPr="00DE50BB">
              <w:rPr>
                <w:sz w:val="28"/>
                <w:lang w:val="kk-KZ"/>
              </w:rPr>
              <w:t>14</w:t>
            </w:r>
          </w:p>
        </w:tc>
      </w:tr>
    </w:tbl>
    <w:p w:rsidR="00DE50BB" w:rsidRPr="00DE50BB" w:rsidRDefault="00DE50BB" w:rsidP="00DE50BB">
      <w:pPr>
        <w:keepNext/>
        <w:spacing w:after="0" w:line="240" w:lineRule="auto"/>
        <w:outlineLvl w:val="1"/>
        <w:rPr>
          <w:rFonts w:ascii="Times New Roman" w:eastAsia="Times New Roman" w:hAnsi="Times New Roman" w:cs="Times New Roman"/>
          <w:b/>
          <w:bCs/>
          <w:sz w:val="28"/>
          <w:szCs w:val="28"/>
          <w:lang w:val="kk-KZ" w:eastAsia="ru-RU"/>
        </w:rPr>
      </w:pPr>
    </w:p>
    <w:p w:rsidR="00166D91" w:rsidRPr="00060B1A" w:rsidRDefault="00166D91" w:rsidP="00166D91">
      <w:pPr>
        <w:spacing w:after="0" w:line="240" w:lineRule="auto"/>
        <w:rPr>
          <w:rFonts w:ascii="Times New Roman" w:eastAsia="Times New Roman" w:hAnsi="Times New Roman" w:cs="Times New Roman"/>
          <w:b/>
          <w:bCs/>
          <w:sz w:val="24"/>
          <w:szCs w:val="24"/>
          <w:lang w:val="kk-KZ" w:eastAsia="ru-RU"/>
        </w:rPr>
      </w:pPr>
      <w:r w:rsidRPr="00060B1A">
        <w:rPr>
          <w:rFonts w:ascii="Times New Roman" w:eastAsia="Times New Roman" w:hAnsi="Times New Roman" w:cs="Times New Roman"/>
          <w:b/>
          <w:bCs/>
          <w:sz w:val="24"/>
          <w:szCs w:val="24"/>
          <w:lang w:val="kk-KZ" w:eastAsia="ru-RU"/>
        </w:rPr>
        <w:t xml:space="preserve">Кафедра меңгерушісі                             филос.ғ.д., профессор  Құрманалиева А.Д. </w:t>
      </w:r>
    </w:p>
    <w:p w:rsidR="00166D91" w:rsidRPr="00060B1A" w:rsidRDefault="00166D91" w:rsidP="00166D91">
      <w:pPr>
        <w:spacing w:after="0" w:line="240" w:lineRule="auto"/>
        <w:rPr>
          <w:rFonts w:ascii="Times New Roman" w:eastAsia="Times New Roman" w:hAnsi="Times New Roman" w:cs="Times New Roman"/>
          <w:b/>
          <w:bCs/>
          <w:sz w:val="24"/>
          <w:szCs w:val="24"/>
          <w:lang w:val="kk-KZ" w:eastAsia="ru-RU"/>
        </w:rPr>
      </w:pPr>
      <w:r w:rsidRPr="00060B1A">
        <w:rPr>
          <w:rFonts w:ascii="Times New Roman" w:eastAsia="Times New Roman" w:hAnsi="Times New Roman" w:cs="Times New Roman"/>
          <w:b/>
          <w:bCs/>
          <w:sz w:val="24"/>
          <w:szCs w:val="24"/>
          <w:lang w:val="kk-KZ" w:eastAsia="ru-RU"/>
        </w:rPr>
        <w:t xml:space="preserve"> </w:t>
      </w:r>
    </w:p>
    <w:p w:rsidR="00166D91" w:rsidRPr="00060B1A" w:rsidRDefault="00166D91" w:rsidP="00166D91">
      <w:pPr>
        <w:spacing w:after="0" w:line="240" w:lineRule="auto"/>
        <w:rPr>
          <w:rFonts w:ascii="Times New Roman" w:eastAsia="Times New Roman" w:hAnsi="Times New Roman" w:cs="Times New Roman"/>
          <w:sz w:val="24"/>
          <w:szCs w:val="24"/>
          <w:lang w:val="kk-KZ" w:eastAsia="ru-RU"/>
        </w:rPr>
      </w:pPr>
      <w:r w:rsidRPr="00060B1A">
        <w:rPr>
          <w:rFonts w:ascii="Times New Roman" w:eastAsia="Times New Roman" w:hAnsi="Times New Roman" w:cs="Times New Roman"/>
          <w:b/>
          <w:bCs/>
          <w:sz w:val="24"/>
          <w:szCs w:val="24"/>
          <w:lang w:val="kk-KZ" w:eastAsia="ru-RU"/>
        </w:rPr>
        <w:t>Лектор</w:t>
      </w:r>
      <w:r w:rsidRPr="00060B1A">
        <w:rPr>
          <w:rFonts w:ascii="Times New Roman" w:eastAsia="Times New Roman" w:hAnsi="Times New Roman" w:cs="Times New Roman"/>
          <w:sz w:val="24"/>
          <w:szCs w:val="24"/>
          <w:lang w:val="kk-KZ" w:eastAsia="ru-RU"/>
        </w:rPr>
        <w:t xml:space="preserve"> </w:t>
      </w:r>
      <w:r w:rsidRPr="00060B1A">
        <w:rPr>
          <w:rFonts w:ascii="Times New Roman" w:eastAsia="Times New Roman" w:hAnsi="Times New Roman" w:cs="Times New Roman"/>
          <w:sz w:val="24"/>
          <w:szCs w:val="24"/>
          <w:lang w:val="kk-KZ" w:eastAsia="ru-RU"/>
        </w:rPr>
        <w:tab/>
      </w:r>
      <w:r w:rsidRPr="00060B1A">
        <w:rPr>
          <w:rFonts w:ascii="Times New Roman" w:eastAsia="Times New Roman" w:hAnsi="Times New Roman" w:cs="Times New Roman"/>
          <w:sz w:val="24"/>
          <w:szCs w:val="24"/>
          <w:lang w:val="kk-KZ" w:eastAsia="ru-RU"/>
        </w:rPr>
        <w:tab/>
      </w:r>
      <w:r w:rsidRPr="00060B1A">
        <w:rPr>
          <w:rFonts w:ascii="Times New Roman" w:eastAsia="Times New Roman" w:hAnsi="Times New Roman" w:cs="Times New Roman"/>
          <w:sz w:val="24"/>
          <w:szCs w:val="24"/>
          <w:lang w:val="kk-KZ" w:eastAsia="ru-RU"/>
        </w:rPr>
        <w:tab/>
      </w:r>
      <w:r w:rsidRPr="00060B1A">
        <w:rPr>
          <w:rFonts w:ascii="Times New Roman" w:eastAsia="Times New Roman" w:hAnsi="Times New Roman" w:cs="Times New Roman"/>
          <w:sz w:val="24"/>
          <w:szCs w:val="24"/>
          <w:lang w:val="kk-KZ" w:eastAsia="ru-RU"/>
        </w:rPr>
        <w:tab/>
      </w:r>
      <w:r w:rsidRPr="00060B1A">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b/>
          <w:bCs/>
          <w:sz w:val="24"/>
          <w:szCs w:val="24"/>
          <w:lang w:val="kk-KZ" w:eastAsia="ru-RU"/>
        </w:rPr>
        <w:t>филос.ғ.д</w:t>
      </w:r>
      <w:r w:rsidRPr="00060B1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Бейсенов Б</w:t>
      </w:r>
      <w:r w:rsidRPr="00060B1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К.</w:t>
      </w:r>
    </w:p>
    <w:p w:rsidR="00166D91" w:rsidRPr="00060B1A" w:rsidRDefault="00166D91" w:rsidP="00166D91">
      <w:pPr>
        <w:keepNext/>
        <w:spacing w:after="0" w:line="240" w:lineRule="auto"/>
        <w:ind w:firstLine="600"/>
        <w:jc w:val="both"/>
        <w:outlineLvl w:val="2"/>
        <w:rPr>
          <w:rFonts w:ascii="Times New Roman" w:eastAsia="Times New Roman" w:hAnsi="Times New Roman" w:cs="Times New Roman"/>
          <w:sz w:val="28"/>
          <w:szCs w:val="28"/>
          <w:lang w:val="kk-KZ" w:eastAsia="ru-RU"/>
        </w:rPr>
      </w:pPr>
    </w:p>
    <w:p w:rsidR="00166D91" w:rsidRPr="00060B1A" w:rsidRDefault="00166D91" w:rsidP="00166D91">
      <w:pPr>
        <w:rPr>
          <w:lang w:val="kk-KZ"/>
        </w:rPr>
      </w:pPr>
    </w:p>
    <w:p w:rsidR="00380E1F" w:rsidRDefault="00380E1F">
      <w:bookmarkStart w:id="0" w:name="_GoBack"/>
      <w:bookmarkEnd w:id="0"/>
    </w:p>
    <w:sectPr w:rsidR="00380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1314"/>
    <w:multiLevelType w:val="multilevel"/>
    <w:tmpl w:val="FC3C4C56"/>
    <w:lvl w:ilvl="0">
      <w:start w:val="1"/>
      <w:numFmt w:val="decimal"/>
      <w:lvlText w:val="%1."/>
      <w:lvlJc w:val="left"/>
      <w:pPr>
        <w:tabs>
          <w:tab w:val="num" w:pos="930"/>
        </w:tabs>
        <w:ind w:left="930" w:hanging="360"/>
      </w:pPr>
      <w:rPr>
        <w:rFonts w:hint="default"/>
      </w:rPr>
    </w:lvl>
    <w:lvl w:ilvl="1">
      <w:start w:val="2"/>
      <w:numFmt w:val="decimal"/>
      <w:isLgl/>
      <w:lvlText w:val="%1.%2"/>
      <w:lvlJc w:val="left"/>
      <w:pPr>
        <w:tabs>
          <w:tab w:val="num" w:pos="1005"/>
        </w:tabs>
        <w:ind w:left="1005" w:hanging="435"/>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650"/>
        </w:tabs>
        <w:ind w:left="1650" w:hanging="108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2010"/>
        </w:tabs>
        <w:ind w:left="2010" w:hanging="144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370"/>
        </w:tabs>
        <w:ind w:left="2370" w:hanging="1800"/>
      </w:pPr>
      <w:rPr>
        <w:rFonts w:hint="default"/>
      </w:rPr>
    </w:lvl>
    <w:lvl w:ilvl="8">
      <w:start w:val="1"/>
      <w:numFmt w:val="decimal"/>
      <w:isLgl/>
      <w:lvlText w:val="%1.%2.%3.%4.%5.%6.%7.%8.%9"/>
      <w:lvlJc w:val="left"/>
      <w:pPr>
        <w:tabs>
          <w:tab w:val="num" w:pos="2730"/>
        </w:tabs>
        <w:ind w:left="273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15"/>
    <w:rsid w:val="000013D8"/>
    <w:rsid w:val="00004ED0"/>
    <w:rsid w:val="00011531"/>
    <w:rsid w:val="00033A4A"/>
    <w:rsid w:val="00054B5E"/>
    <w:rsid w:val="00063CFA"/>
    <w:rsid w:val="000C179E"/>
    <w:rsid w:val="000E51F1"/>
    <w:rsid w:val="001031B7"/>
    <w:rsid w:val="00120B8D"/>
    <w:rsid w:val="00140602"/>
    <w:rsid w:val="00142CFC"/>
    <w:rsid w:val="00146868"/>
    <w:rsid w:val="001669D4"/>
    <w:rsid w:val="00166D91"/>
    <w:rsid w:val="001C1F89"/>
    <w:rsid w:val="001C61BC"/>
    <w:rsid w:val="001F17A0"/>
    <w:rsid w:val="00226566"/>
    <w:rsid w:val="0025000E"/>
    <w:rsid w:val="00251836"/>
    <w:rsid w:val="00273519"/>
    <w:rsid w:val="002D2008"/>
    <w:rsid w:val="003154FF"/>
    <w:rsid w:val="0033460C"/>
    <w:rsid w:val="00370C88"/>
    <w:rsid w:val="00372C5F"/>
    <w:rsid w:val="00380281"/>
    <w:rsid w:val="00380E1F"/>
    <w:rsid w:val="00382326"/>
    <w:rsid w:val="003A1C87"/>
    <w:rsid w:val="003A7452"/>
    <w:rsid w:val="003E2BDB"/>
    <w:rsid w:val="00425FEB"/>
    <w:rsid w:val="00474CDF"/>
    <w:rsid w:val="00487BB3"/>
    <w:rsid w:val="004942CB"/>
    <w:rsid w:val="004961C1"/>
    <w:rsid w:val="004C3A74"/>
    <w:rsid w:val="004C60CE"/>
    <w:rsid w:val="00511D3A"/>
    <w:rsid w:val="005143AF"/>
    <w:rsid w:val="00521FD3"/>
    <w:rsid w:val="00526523"/>
    <w:rsid w:val="005400F0"/>
    <w:rsid w:val="00583D8B"/>
    <w:rsid w:val="005849D1"/>
    <w:rsid w:val="005A1E6B"/>
    <w:rsid w:val="005B178B"/>
    <w:rsid w:val="005C24F4"/>
    <w:rsid w:val="005D1FE3"/>
    <w:rsid w:val="005F1512"/>
    <w:rsid w:val="0060434A"/>
    <w:rsid w:val="00612196"/>
    <w:rsid w:val="00621E27"/>
    <w:rsid w:val="00624A63"/>
    <w:rsid w:val="006263DD"/>
    <w:rsid w:val="00677532"/>
    <w:rsid w:val="00681043"/>
    <w:rsid w:val="00695AC0"/>
    <w:rsid w:val="006A3B7D"/>
    <w:rsid w:val="006A3F97"/>
    <w:rsid w:val="006B2966"/>
    <w:rsid w:val="006C469F"/>
    <w:rsid w:val="006C496B"/>
    <w:rsid w:val="006D29AE"/>
    <w:rsid w:val="006D3381"/>
    <w:rsid w:val="006D35F7"/>
    <w:rsid w:val="006E13E3"/>
    <w:rsid w:val="00714FB2"/>
    <w:rsid w:val="00735F7D"/>
    <w:rsid w:val="007561DD"/>
    <w:rsid w:val="007638AB"/>
    <w:rsid w:val="007663E7"/>
    <w:rsid w:val="007C3B55"/>
    <w:rsid w:val="007D7BE1"/>
    <w:rsid w:val="00811756"/>
    <w:rsid w:val="00814412"/>
    <w:rsid w:val="00852581"/>
    <w:rsid w:val="008646A2"/>
    <w:rsid w:val="00865116"/>
    <w:rsid w:val="00865A6D"/>
    <w:rsid w:val="00896570"/>
    <w:rsid w:val="008A202F"/>
    <w:rsid w:val="008B156D"/>
    <w:rsid w:val="008B2BA6"/>
    <w:rsid w:val="008C0CC4"/>
    <w:rsid w:val="00900A69"/>
    <w:rsid w:val="00901591"/>
    <w:rsid w:val="0093270C"/>
    <w:rsid w:val="00955A96"/>
    <w:rsid w:val="009655C8"/>
    <w:rsid w:val="00982C1A"/>
    <w:rsid w:val="0099730C"/>
    <w:rsid w:val="009B1478"/>
    <w:rsid w:val="009F2748"/>
    <w:rsid w:val="00A05C3B"/>
    <w:rsid w:val="00A23466"/>
    <w:rsid w:val="00A41922"/>
    <w:rsid w:val="00A455F1"/>
    <w:rsid w:val="00A97310"/>
    <w:rsid w:val="00AA28A2"/>
    <w:rsid w:val="00AC7511"/>
    <w:rsid w:val="00B04D27"/>
    <w:rsid w:val="00B204D6"/>
    <w:rsid w:val="00B51950"/>
    <w:rsid w:val="00BA23FD"/>
    <w:rsid w:val="00BB03B3"/>
    <w:rsid w:val="00BD1AC0"/>
    <w:rsid w:val="00BD4215"/>
    <w:rsid w:val="00BE3A7B"/>
    <w:rsid w:val="00BF0525"/>
    <w:rsid w:val="00C07DC2"/>
    <w:rsid w:val="00C11DB3"/>
    <w:rsid w:val="00C17AFA"/>
    <w:rsid w:val="00C44ECA"/>
    <w:rsid w:val="00C64030"/>
    <w:rsid w:val="00C669C9"/>
    <w:rsid w:val="00C94C06"/>
    <w:rsid w:val="00CA1CCB"/>
    <w:rsid w:val="00CB1696"/>
    <w:rsid w:val="00D11F7A"/>
    <w:rsid w:val="00D167F5"/>
    <w:rsid w:val="00D776B0"/>
    <w:rsid w:val="00D90E74"/>
    <w:rsid w:val="00D95434"/>
    <w:rsid w:val="00DA5DA8"/>
    <w:rsid w:val="00DD477B"/>
    <w:rsid w:val="00DD7CC5"/>
    <w:rsid w:val="00DE50BB"/>
    <w:rsid w:val="00DF4F1C"/>
    <w:rsid w:val="00E05B9B"/>
    <w:rsid w:val="00E72CDF"/>
    <w:rsid w:val="00E77F06"/>
    <w:rsid w:val="00E8722B"/>
    <w:rsid w:val="00E9563F"/>
    <w:rsid w:val="00EE0F03"/>
    <w:rsid w:val="00F376EB"/>
    <w:rsid w:val="00F41250"/>
    <w:rsid w:val="00F426A0"/>
    <w:rsid w:val="00F51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50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50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B4701-A366-4208-BFE5-BEAD1B8C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619</Words>
  <Characters>3534</Characters>
  <Application>Microsoft Office Word</Application>
  <DocSecurity>0</DocSecurity>
  <Lines>29</Lines>
  <Paragraphs>8</Paragraphs>
  <ScaleCrop>false</ScaleCrop>
  <Company>Home</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2013-06-19T06:20:00Z</dcterms:created>
  <dcterms:modified xsi:type="dcterms:W3CDTF">2013-06-19T06:26:00Z</dcterms:modified>
</cp:coreProperties>
</file>